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C12" w:rsidRDefault="00597C12" w:rsidP="00597C12">
      <w:pPr>
        <w:spacing w:line="360" w:lineRule="auto"/>
        <w:jc w:val="center"/>
      </w:pP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348" w:type="dxa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9348"/>
      </w:tblGrid>
      <w:tr w:rsidR="00597C12" w:rsidRPr="00597C12" w:rsidTr="001C14CF">
        <w:trPr>
          <w:trHeight w:val="2370"/>
        </w:trPr>
        <w:tc>
          <w:tcPr>
            <w:tcW w:w="9348" w:type="dxa"/>
          </w:tcPr>
          <w:p w:rsidR="00597C12" w:rsidRPr="00597C12" w:rsidRDefault="00597C12" w:rsidP="00597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C12">
              <w:rPr>
                <w:rFonts w:ascii="Times New Roman" w:hAnsi="Times New Roman" w:cs="Times New Roman"/>
                <w:b/>
                <w:sz w:val="28"/>
                <w:szCs w:val="28"/>
              </w:rPr>
              <w:t>ТУЖИНСКАЯ РАЙОННАЯ ДУМА</w:t>
            </w:r>
          </w:p>
          <w:p w:rsidR="00597C12" w:rsidRPr="00597C12" w:rsidRDefault="00597C12" w:rsidP="00597C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7C12">
              <w:rPr>
                <w:rFonts w:ascii="Times New Roman" w:hAnsi="Times New Roman" w:cs="Times New Roman"/>
                <w:b/>
                <w:sz w:val="28"/>
                <w:szCs w:val="28"/>
              </w:rPr>
              <w:t>КИРОВСКОЙ ОБЛАСТИ</w:t>
            </w:r>
          </w:p>
          <w:p w:rsidR="00597C12" w:rsidRPr="00597C12" w:rsidRDefault="00597C12" w:rsidP="00597C12">
            <w:pPr>
              <w:pStyle w:val="ConsPlusTitle"/>
              <w:spacing w:before="360" w:after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7C12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  <w:tbl>
            <w:tblPr>
              <w:tblW w:w="0" w:type="auto"/>
              <w:tblLayout w:type="fixed"/>
              <w:tblLook w:val="0000"/>
            </w:tblPr>
            <w:tblGrid>
              <w:gridCol w:w="1891"/>
              <w:gridCol w:w="2655"/>
              <w:gridCol w:w="3256"/>
              <w:gridCol w:w="1769"/>
            </w:tblGrid>
            <w:tr w:rsidR="00597C12" w:rsidRPr="00597C12" w:rsidTr="00B34E9C">
              <w:trPr>
                <w:trHeight w:val="210"/>
              </w:trPr>
              <w:tc>
                <w:tcPr>
                  <w:tcW w:w="1891" w:type="dxa"/>
                  <w:tcBorders>
                    <w:bottom w:val="single" w:sz="4" w:space="0" w:color="000000"/>
                  </w:tcBorders>
                </w:tcPr>
                <w:p w:rsidR="00597C12" w:rsidRPr="00597C12" w:rsidRDefault="00597C12" w:rsidP="00B34E9C">
                  <w:pPr>
                    <w:snapToGrid w:val="0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55" w:type="dxa"/>
                </w:tcPr>
                <w:p w:rsidR="00597C12" w:rsidRPr="00597C12" w:rsidRDefault="00597C12" w:rsidP="001C14CF">
                  <w:pPr>
                    <w:snapToGrid w:val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256" w:type="dxa"/>
                </w:tcPr>
                <w:p w:rsidR="00597C12" w:rsidRPr="00597C12" w:rsidRDefault="00597C12" w:rsidP="001C14CF">
                  <w:pPr>
                    <w:snapToGrid w:val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97C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769" w:type="dxa"/>
                  <w:tcBorders>
                    <w:bottom w:val="single" w:sz="4" w:space="0" w:color="000000"/>
                  </w:tcBorders>
                </w:tcPr>
                <w:p w:rsidR="00597C12" w:rsidRPr="00597C12" w:rsidRDefault="00597C12" w:rsidP="00B34E9C">
                  <w:pPr>
                    <w:snapToGrid w:val="0"/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597C12" w:rsidRPr="00597C12" w:rsidTr="001C14CF">
              <w:tc>
                <w:tcPr>
                  <w:tcW w:w="9571" w:type="dxa"/>
                  <w:gridSpan w:val="4"/>
                </w:tcPr>
                <w:p w:rsidR="00597C12" w:rsidRPr="00597C12" w:rsidRDefault="00597C12" w:rsidP="001C14CF">
                  <w:pPr>
                    <w:snapToGrid w:val="0"/>
                    <w:spacing w:after="480"/>
                    <w:jc w:val="center"/>
                    <w:rPr>
                      <w:rStyle w:val="consplusnormal0"/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597C12">
                    <w:rPr>
                      <w:rStyle w:val="consplusnormal0"/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пгт</w:t>
                  </w:r>
                  <w:proofErr w:type="gramStart"/>
                  <w:r w:rsidRPr="00597C12">
                    <w:rPr>
                      <w:rStyle w:val="consplusnormal0"/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Т</w:t>
                  </w:r>
                  <w:proofErr w:type="gramEnd"/>
                  <w:r w:rsidRPr="00597C12">
                    <w:rPr>
                      <w:rStyle w:val="consplusnormal0"/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ужа</w:t>
                  </w:r>
                </w:p>
              </w:tc>
            </w:tr>
          </w:tbl>
          <w:p w:rsidR="00597C12" w:rsidRPr="00597C12" w:rsidRDefault="00597C12" w:rsidP="001C14CF">
            <w:pPr>
              <w:pStyle w:val="a3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</w:tbl>
    <w:p w:rsidR="00597C12" w:rsidRPr="00E51268" w:rsidRDefault="00597C12" w:rsidP="00597C1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постоянных депутатских комиссиях Тужинской районной </w:t>
      </w:r>
      <w:r w:rsidRPr="00E51268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E51268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E51268">
        <w:rPr>
          <w:rFonts w:ascii="Times New Roman" w:hAnsi="Times New Roman" w:cs="Times New Roman"/>
          <w:color w:val="000000"/>
          <w:sz w:val="28"/>
          <w:szCs w:val="28"/>
        </w:rPr>
        <w:t xml:space="preserve"> созыва</w:t>
      </w:r>
    </w:p>
    <w:p w:rsidR="00597C12" w:rsidRPr="00E51268" w:rsidRDefault="00597C12" w:rsidP="00597C12">
      <w:pPr>
        <w:pStyle w:val="ConsPlusNormal"/>
        <w:spacing w:before="48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E51268">
        <w:rPr>
          <w:rFonts w:ascii="Times New Roman" w:hAnsi="Times New Roman" w:cs="Times New Roman"/>
          <w:color w:val="000000"/>
          <w:sz w:val="28"/>
          <w:szCs w:val="28"/>
        </w:rPr>
        <w:t>В соответствии со статьей 10 Регламента Тужинской районной Думы,</w:t>
      </w:r>
      <w:r w:rsidRPr="00E51268">
        <w:rPr>
          <w:rFonts w:ascii="Times New Roman" w:hAnsi="Times New Roman" w:cs="Times New Roman"/>
          <w:sz w:val="28"/>
          <w:szCs w:val="28"/>
        </w:rPr>
        <w:t xml:space="preserve"> Тужинская районная Дума РЕШИЛА:</w:t>
      </w:r>
    </w:p>
    <w:p w:rsidR="00597C12" w:rsidRPr="00E51268" w:rsidRDefault="00597C12" w:rsidP="00597C1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268">
        <w:rPr>
          <w:rFonts w:ascii="Times New Roman" w:hAnsi="Times New Roman" w:cs="Times New Roman"/>
          <w:sz w:val="28"/>
          <w:szCs w:val="28"/>
        </w:rPr>
        <w:t xml:space="preserve">1. Утвердить Положение о постоянных депутатских комиссиях Тужинской районной Думы </w:t>
      </w:r>
      <w:r w:rsidRPr="00E51268">
        <w:rPr>
          <w:rFonts w:ascii="Times New Roman" w:hAnsi="Times New Roman" w:cs="Times New Roman"/>
          <w:color w:val="000000"/>
          <w:sz w:val="28"/>
          <w:szCs w:val="28"/>
          <w:lang w:val="en-US"/>
        </w:rPr>
        <w:t>VI</w:t>
      </w:r>
      <w:r w:rsidRPr="00E51268">
        <w:rPr>
          <w:rFonts w:ascii="Times New Roman" w:hAnsi="Times New Roman" w:cs="Times New Roman"/>
          <w:color w:val="000000"/>
          <w:sz w:val="28"/>
          <w:szCs w:val="28"/>
        </w:rPr>
        <w:t xml:space="preserve"> созыва</w:t>
      </w:r>
      <w:r w:rsidRPr="00E51268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7D0926" w:rsidRPr="007B73D0" w:rsidRDefault="00597C12" w:rsidP="001C14C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268">
        <w:rPr>
          <w:rFonts w:ascii="Times New Roman" w:hAnsi="Times New Roman" w:cs="Times New Roman"/>
          <w:bCs/>
          <w:sz w:val="28"/>
          <w:szCs w:val="28"/>
        </w:rPr>
        <w:t>2</w:t>
      </w:r>
      <w:r w:rsidRPr="00E51268">
        <w:rPr>
          <w:rFonts w:ascii="Times New Roman" w:hAnsi="Times New Roman" w:cs="Times New Roman"/>
          <w:color w:val="000000"/>
          <w:sz w:val="28"/>
          <w:szCs w:val="28"/>
        </w:rPr>
        <w:t xml:space="preserve">. Признать утратившим силу решение Тужинской районной Думы от 10.11.2016 № 4/16 «Об утверждении Положения о постоянных депутатских </w:t>
      </w:r>
      <w:r w:rsidRPr="007B73D0">
        <w:rPr>
          <w:rFonts w:ascii="Times New Roman" w:hAnsi="Times New Roman" w:cs="Times New Roman"/>
          <w:sz w:val="28"/>
          <w:szCs w:val="28"/>
        </w:rPr>
        <w:t xml:space="preserve">комиссиях Тужинской районной Думы </w:t>
      </w:r>
      <w:r w:rsidRPr="007B73D0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B73D0">
        <w:rPr>
          <w:rFonts w:ascii="Times New Roman" w:hAnsi="Times New Roman" w:cs="Times New Roman"/>
          <w:sz w:val="28"/>
          <w:szCs w:val="28"/>
        </w:rPr>
        <w:t xml:space="preserve"> созыва».</w:t>
      </w:r>
    </w:p>
    <w:p w:rsidR="00597C12" w:rsidRPr="007B73D0" w:rsidRDefault="00597C12" w:rsidP="007D0926">
      <w:pPr>
        <w:widowControl w:val="0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D0">
        <w:rPr>
          <w:rFonts w:ascii="Times New Roman" w:hAnsi="Times New Roman" w:cs="Times New Roman"/>
          <w:sz w:val="28"/>
          <w:szCs w:val="28"/>
        </w:rPr>
        <w:t>3.</w:t>
      </w:r>
      <w:r w:rsidR="007D0926" w:rsidRPr="007B73D0">
        <w:rPr>
          <w:rFonts w:ascii="Times New Roman" w:hAnsi="Times New Roman" w:cs="Times New Roman"/>
          <w:sz w:val="28"/>
          <w:szCs w:val="28"/>
        </w:rPr>
        <w:t xml:space="preserve"> </w:t>
      </w:r>
      <w:r w:rsidRPr="007B73D0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его опубликования в</w:t>
      </w:r>
      <w:r w:rsidR="007B73D0">
        <w:rPr>
          <w:rFonts w:ascii="Times New Roman" w:hAnsi="Times New Roman" w:cs="Times New Roman"/>
          <w:sz w:val="28"/>
          <w:szCs w:val="28"/>
        </w:rPr>
        <w:t xml:space="preserve"> </w:t>
      </w:r>
      <w:r w:rsidRPr="007B73D0">
        <w:rPr>
          <w:rFonts w:ascii="Times New Roman" w:hAnsi="Times New Roman" w:cs="Times New Roman"/>
          <w:sz w:val="28"/>
          <w:szCs w:val="28"/>
        </w:rPr>
        <w:t>Бюллетене муниципальных нормативных актов органов местного самоуправления Тужинского муниципального района Кировской области.</w:t>
      </w:r>
    </w:p>
    <w:p w:rsidR="00597C12" w:rsidRPr="00597C12" w:rsidRDefault="00597C12" w:rsidP="00301A9C">
      <w:pPr>
        <w:tabs>
          <w:tab w:val="left" w:pos="0"/>
        </w:tabs>
        <w:suppressAutoHyphens/>
        <w:spacing w:before="7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Председатель Тужинской</w:t>
      </w:r>
    </w:p>
    <w:p w:rsidR="00597C12" w:rsidRPr="00597C12" w:rsidRDefault="00597C12" w:rsidP="00597C12">
      <w:pPr>
        <w:tabs>
          <w:tab w:val="left" w:pos="0"/>
          <w:tab w:val="left" w:pos="7371"/>
          <w:tab w:val="left" w:pos="76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 xml:space="preserve">Районной Думы                                                                     </w:t>
      </w:r>
      <w:r w:rsidR="00B34E9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30195">
        <w:rPr>
          <w:rFonts w:ascii="Times New Roman" w:hAnsi="Times New Roman" w:cs="Times New Roman"/>
          <w:sz w:val="28"/>
          <w:szCs w:val="28"/>
        </w:rPr>
        <w:t xml:space="preserve">  </w:t>
      </w:r>
      <w:r w:rsidRPr="00597C12">
        <w:rPr>
          <w:rFonts w:ascii="Times New Roman" w:hAnsi="Times New Roman" w:cs="Times New Roman"/>
          <w:sz w:val="28"/>
          <w:szCs w:val="28"/>
        </w:rPr>
        <w:t xml:space="preserve"> Э.Н. </w:t>
      </w:r>
      <w:proofErr w:type="spellStart"/>
      <w:r w:rsidRPr="00597C12">
        <w:rPr>
          <w:rFonts w:ascii="Times New Roman" w:hAnsi="Times New Roman" w:cs="Times New Roman"/>
          <w:sz w:val="28"/>
          <w:szCs w:val="28"/>
        </w:rPr>
        <w:t>Багаев</w:t>
      </w:r>
      <w:proofErr w:type="spellEnd"/>
    </w:p>
    <w:p w:rsidR="00597C12" w:rsidRPr="00597C12" w:rsidRDefault="00597C12" w:rsidP="00597C12">
      <w:pPr>
        <w:tabs>
          <w:tab w:val="left" w:pos="0"/>
        </w:tabs>
        <w:suppressAutoHyphens/>
        <w:spacing w:before="4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Глава Тужинского</w:t>
      </w:r>
    </w:p>
    <w:p w:rsidR="00597C12" w:rsidRPr="00597C12" w:rsidRDefault="00597C12" w:rsidP="00597C12">
      <w:pPr>
        <w:tabs>
          <w:tab w:val="left" w:pos="0"/>
          <w:tab w:val="left" w:pos="7371"/>
          <w:tab w:val="left" w:pos="7513"/>
          <w:tab w:val="left" w:pos="7655"/>
          <w:tab w:val="left" w:pos="7797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                                  </w:t>
      </w:r>
      <w:r w:rsidR="00B34E9C">
        <w:rPr>
          <w:rFonts w:ascii="Times New Roman" w:hAnsi="Times New Roman" w:cs="Times New Roman"/>
          <w:sz w:val="28"/>
          <w:szCs w:val="28"/>
        </w:rPr>
        <w:t xml:space="preserve">     </w:t>
      </w:r>
      <w:r w:rsidRPr="00597C12">
        <w:rPr>
          <w:rFonts w:ascii="Times New Roman" w:hAnsi="Times New Roman" w:cs="Times New Roman"/>
          <w:sz w:val="28"/>
          <w:szCs w:val="28"/>
        </w:rPr>
        <w:t xml:space="preserve">       Л.В. </w:t>
      </w:r>
      <w:proofErr w:type="gramStart"/>
      <w:r w:rsidRPr="00597C12">
        <w:rPr>
          <w:rFonts w:ascii="Times New Roman" w:hAnsi="Times New Roman" w:cs="Times New Roman"/>
          <w:sz w:val="28"/>
          <w:szCs w:val="28"/>
        </w:rPr>
        <w:t>Бледных</w:t>
      </w:r>
      <w:proofErr w:type="gramEnd"/>
    </w:p>
    <w:p w:rsidR="00301A9C" w:rsidRDefault="00301A9C" w:rsidP="00597C12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1A9C" w:rsidRDefault="00301A9C" w:rsidP="00597C12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1A9C" w:rsidRDefault="00301A9C" w:rsidP="00597C12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1A9C" w:rsidRPr="00597C12" w:rsidRDefault="00301A9C" w:rsidP="00597C12">
      <w:pPr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7C12" w:rsidRPr="00597C12" w:rsidRDefault="00597C12" w:rsidP="00597C1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lastRenderedPageBreak/>
        <w:t>ПОДГОТОВЛЕНО</w:t>
      </w:r>
    </w:p>
    <w:p w:rsidR="00597C12" w:rsidRPr="00597C12" w:rsidRDefault="00597C12" w:rsidP="00597C12">
      <w:pPr>
        <w:suppressAutoHyphens/>
        <w:spacing w:before="4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597C12" w:rsidRPr="00597C12" w:rsidRDefault="00597C12" w:rsidP="00597C1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 xml:space="preserve">организационно – правовой и </w:t>
      </w:r>
    </w:p>
    <w:p w:rsidR="00597C12" w:rsidRPr="00597C12" w:rsidRDefault="00597C12" w:rsidP="00597C1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 xml:space="preserve">кадровой работы администрации </w:t>
      </w:r>
    </w:p>
    <w:p w:rsidR="00597C12" w:rsidRPr="00597C12" w:rsidRDefault="00597C12" w:rsidP="00597C1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 xml:space="preserve">Тужинского муниципального района                                          Н.Ю. </w:t>
      </w:r>
      <w:proofErr w:type="spellStart"/>
      <w:r w:rsidRPr="00597C12">
        <w:rPr>
          <w:rFonts w:ascii="Times New Roman" w:hAnsi="Times New Roman" w:cs="Times New Roman"/>
          <w:sz w:val="28"/>
          <w:szCs w:val="28"/>
        </w:rPr>
        <w:t>Попонина</w:t>
      </w:r>
      <w:proofErr w:type="spellEnd"/>
    </w:p>
    <w:p w:rsidR="00597C12" w:rsidRPr="00597C12" w:rsidRDefault="00597C12" w:rsidP="00597C12">
      <w:pPr>
        <w:suppressAutoHyphens/>
        <w:spacing w:before="4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СОГЛАСОВАНО</w:t>
      </w:r>
    </w:p>
    <w:p w:rsidR="00597C12" w:rsidRPr="00597C12" w:rsidRDefault="00597C12" w:rsidP="00597C12">
      <w:pPr>
        <w:suppressAutoHyphens/>
        <w:spacing w:before="4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 xml:space="preserve">Управляющий делами – начальник </w:t>
      </w:r>
    </w:p>
    <w:p w:rsidR="00597C12" w:rsidRPr="00597C12" w:rsidRDefault="00597C12" w:rsidP="00597C1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 xml:space="preserve">управления делами администрации </w:t>
      </w:r>
    </w:p>
    <w:p w:rsidR="00597C12" w:rsidRPr="00597C12" w:rsidRDefault="00597C12" w:rsidP="00597C1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 xml:space="preserve">Тужинского муниципального района                                    </w:t>
      </w:r>
      <w:r w:rsidR="00301A9C">
        <w:rPr>
          <w:rFonts w:ascii="Times New Roman" w:hAnsi="Times New Roman" w:cs="Times New Roman"/>
          <w:sz w:val="28"/>
          <w:szCs w:val="28"/>
        </w:rPr>
        <w:t xml:space="preserve">       </w:t>
      </w:r>
      <w:r w:rsidRPr="00597C12">
        <w:rPr>
          <w:rFonts w:ascii="Times New Roman" w:hAnsi="Times New Roman" w:cs="Times New Roman"/>
          <w:sz w:val="28"/>
          <w:szCs w:val="28"/>
        </w:rPr>
        <w:t>С.И. Шишкина</w:t>
      </w:r>
    </w:p>
    <w:p w:rsidR="00597C12" w:rsidRPr="00597C12" w:rsidRDefault="00597C12" w:rsidP="00597C12">
      <w:pPr>
        <w:suppressAutoHyphens/>
        <w:spacing w:before="4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Разослать: дело, бюллетень, прокуратура, отдел организационно – правовой и кадровой работы.</w:t>
      </w:r>
    </w:p>
    <w:p w:rsidR="00B3477E" w:rsidRDefault="00B3477E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Default="00597C12" w:rsidP="00597C12">
      <w:pPr>
        <w:spacing w:after="0" w:line="240" w:lineRule="auto"/>
      </w:pPr>
    </w:p>
    <w:p w:rsidR="00597C12" w:rsidRPr="004004B1" w:rsidRDefault="00597C12" w:rsidP="00597C12">
      <w:pPr>
        <w:pStyle w:val="ConsPlusNormal"/>
        <w:ind w:left="5954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597C12" w:rsidRDefault="00597C12" w:rsidP="00597C12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</w:p>
    <w:p w:rsidR="00597C12" w:rsidRDefault="00597C12" w:rsidP="00597C12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597C12" w:rsidRDefault="00597C12" w:rsidP="00597C12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</w:p>
    <w:p w:rsidR="00597C12" w:rsidRDefault="00597C12" w:rsidP="00597C12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Тужинской </w:t>
      </w:r>
    </w:p>
    <w:p w:rsidR="00597C12" w:rsidRDefault="00597C12" w:rsidP="00597C12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районной Думы </w:t>
      </w:r>
    </w:p>
    <w:p w:rsidR="00597C12" w:rsidRPr="004004B1" w:rsidRDefault="00597C12" w:rsidP="00597C12">
      <w:pPr>
        <w:pStyle w:val="ConsPlusNormal"/>
        <w:ind w:left="5954" w:firstLine="0"/>
        <w:rPr>
          <w:rFonts w:ascii="Times New Roman" w:hAnsi="Times New Roman" w:cs="Times New Roman"/>
          <w:sz w:val="28"/>
          <w:szCs w:val="28"/>
        </w:rPr>
      </w:pPr>
      <w:r w:rsidRPr="004004B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</w:t>
      </w:r>
      <w:r w:rsidRPr="004004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7C12" w:rsidRPr="002B7FBD" w:rsidRDefault="00597C12" w:rsidP="002B7FBD">
      <w:pPr>
        <w:spacing w:before="7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BD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97C12" w:rsidRPr="002B7FBD" w:rsidRDefault="00597C12" w:rsidP="002B7F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BD">
        <w:rPr>
          <w:rFonts w:ascii="Times New Roman" w:hAnsi="Times New Roman" w:cs="Times New Roman"/>
          <w:b/>
          <w:sz w:val="28"/>
          <w:szCs w:val="28"/>
        </w:rPr>
        <w:t xml:space="preserve">о постоянных депутатских комиссиях </w:t>
      </w:r>
    </w:p>
    <w:p w:rsidR="00597C12" w:rsidRPr="002B7FBD" w:rsidRDefault="00597C12" w:rsidP="002B7FB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7FBD">
        <w:rPr>
          <w:rFonts w:ascii="Times New Roman" w:hAnsi="Times New Roman" w:cs="Times New Roman"/>
          <w:b/>
          <w:sz w:val="28"/>
          <w:szCs w:val="28"/>
        </w:rPr>
        <w:t xml:space="preserve">Тужинской районной Думы </w:t>
      </w:r>
      <w:r w:rsidRPr="002B7FBD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</w:t>
      </w:r>
      <w:r w:rsidRPr="002B7F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созыва</w:t>
      </w:r>
    </w:p>
    <w:p w:rsidR="00597C12" w:rsidRDefault="00597C12" w:rsidP="00597C12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p w:rsidR="001514DB" w:rsidRPr="001514DB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4D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8" w:history="1">
        <w:r w:rsidRPr="001514DB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1514D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2B7FBD">
        <w:rPr>
          <w:rFonts w:ascii="Times New Roman" w:hAnsi="Times New Roman" w:cs="Times New Roman"/>
          <w:sz w:val="28"/>
          <w:szCs w:val="28"/>
        </w:rPr>
        <w:t xml:space="preserve">Тужинский </w:t>
      </w:r>
      <w:r w:rsidRPr="001514DB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  <w:r w:rsidR="00166D8B">
        <w:rPr>
          <w:rFonts w:ascii="Times New Roman" w:hAnsi="Times New Roman" w:cs="Times New Roman"/>
          <w:sz w:val="28"/>
          <w:szCs w:val="28"/>
        </w:rPr>
        <w:t xml:space="preserve"> (далее – Устав)</w:t>
      </w:r>
      <w:r w:rsidRPr="001514DB">
        <w:rPr>
          <w:rFonts w:ascii="Times New Roman" w:hAnsi="Times New Roman" w:cs="Times New Roman"/>
          <w:sz w:val="28"/>
          <w:szCs w:val="28"/>
        </w:rPr>
        <w:t xml:space="preserve"> </w:t>
      </w:r>
      <w:r w:rsidR="002B7FBD" w:rsidRPr="002B7FBD">
        <w:rPr>
          <w:rFonts w:ascii="Times New Roman" w:hAnsi="Times New Roman" w:cs="Times New Roman"/>
          <w:sz w:val="28"/>
          <w:szCs w:val="28"/>
        </w:rPr>
        <w:t>Тужинская</w:t>
      </w:r>
      <w:r w:rsidRPr="002B7FBD">
        <w:rPr>
          <w:rFonts w:ascii="Times New Roman" w:hAnsi="Times New Roman" w:cs="Times New Roman"/>
          <w:sz w:val="28"/>
          <w:szCs w:val="28"/>
        </w:rPr>
        <w:t xml:space="preserve"> районная Дума Кировской области (</w:t>
      </w:r>
      <w:r w:rsidRPr="001514DB">
        <w:rPr>
          <w:rFonts w:ascii="Times New Roman" w:hAnsi="Times New Roman" w:cs="Times New Roman"/>
          <w:sz w:val="28"/>
          <w:szCs w:val="28"/>
        </w:rPr>
        <w:t>далее – районная Дума) образует из числа депутатов районной Думы на срок своих полномочий постоянные депутатские комиссии (далее – постоянные комиссии).</w:t>
      </w:r>
    </w:p>
    <w:p w:rsidR="001514DB" w:rsidRDefault="001514DB" w:rsidP="002B7FBD">
      <w:pPr>
        <w:autoSpaceDE w:val="0"/>
        <w:autoSpaceDN w:val="0"/>
        <w:adjustRightInd w:val="0"/>
        <w:spacing w:after="0"/>
        <w:ind w:firstLine="709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2B7FBD" w:rsidRDefault="00597C12" w:rsidP="002B7FBD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97C12">
        <w:rPr>
          <w:rFonts w:ascii="Times New Roman" w:hAnsi="Times New Roman" w:cs="Times New Roman"/>
          <w:b/>
          <w:bCs/>
          <w:sz w:val="28"/>
          <w:szCs w:val="28"/>
        </w:rPr>
        <w:t xml:space="preserve">Статья 1. Принципы, основы и организация деятельности </w:t>
      </w:r>
    </w:p>
    <w:p w:rsidR="00597C12" w:rsidRPr="00597C12" w:rsidRDefault="00597C12" w:rsidP="002B7FBD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597C12">
        <w:rPr>
          <w:rFonts w:ascii="Times New Roman" w:hAnsi="Times New Roman" w:cs="Times New Roman"/>
          <w:b/>
          <w:bCs/>
          <w:sz w:val="28"/>
          <w:szCs w:val="28"/>
        </w:rPr>
        <w:t>постоянных комиссий</w:t>
      </w:r>
    </w:p>
    <w:p w:rsidR="00597C12" w:rsidRPr="00597C12" w:rsidRDefault="00597C12" w:rsidP="002B7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7FBD" w:rsidRDefault="00597C12" w:rsidP="002B7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7C12">
        <w:rPr>
          <w:rFonts w:ascii="Times New Roman" w:hAnsi="Times New Roman" w:cs="Times New Roman"/>
          <w:bCs/>
          <w:sz w:val="28"/>
          <w:szCs w:val="28"/>
        </w:rPr>
        <w:t xml:space="preserve">1. В соответствии со статьей 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597C12">
        <w:rPr>
          <w:rFonts w:ascii="Times New Roman" w:hAnsi="Times New Roman" w:cs="Times New Roman"/>
          <w:bCs/>
          <w:sz w:val="28"/>
          <w:szCs w:val="28"/>
        </w:rPr>
        <w:t xml:space="preserve"> Регламента </w:t>
      </w:r>
      <w:r>
        <w:rPr>
          <w:rFonts w:ascii="Times New Roman" w:hAnsi="Times New Roman" w:cs="Times New Roman"/>
          <w:bCs/>
          <w:sz w:val="28"/>
          <w:szCs w:val="28"/>
        </w:rPr>
        <w:t xml:space="preserve">Тужинской районной Думы </w:t>
      </w:r>
      <w:r w:rsidRPr="00597C12">
        <w:rPr>
          <w:rFonts w:ascii="Times New Roman" w:hAnsi="Times New Roman" w:cs="Times New Roman"/>
          <w:bCs/>
          <w:sz w:val="28"/>
          <w:szCs w:val="28"/>
        </w:rPr>
        <w:t xml:space="preserve"> (далее - Дума) образует из числа депутатов Думы на срок своих полномочий постоянные депутатские комиссии (далее - постоянные комиссии).</w:t>
      </w:r>
    </w:p>
    <w:p w:rsidR="002B7FBD" w:rsidRDefault="00597C12" w:rsidP="002B7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7C12">
        <w:rPr>
          <w:rFonts w:ascii="Times New Roman" w:hAnsi="Times New Roman" w:cs="Times New Roman"/>
          <w:bCs/>
          <w:sz w:val="28"/>
          <w:szCs w:val="28"/>
        </w:rPr>
        <w:t>2. Дума по отдельным направлениям своей деятельности, для осуществления контрольных функций, подготовки проектов решений Думы, предварительной проработки вопросов, отнесенных к ведению Думы, образует из числа депутатов Думы постоянные комиссии.</w:t>
      </w:r>
    </w:p>
    <w:p w:rsidR="002B7FBD" w:rsidRDefault="00597C12" w:rsidP="002B7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7C12">
        <w:rPr>
          <w:rFonts w:ascii="Times New Roman" w:hAnsi="Times New Roman" w:cs="Times New Roman"/>
          <w:bCs/>
          <w:sz w:val="28"/>
          <w:szCs w:val="28"/>
        </w:rPr>
        <w:t>3. Постоянные комиссии образуются на заседании Думы на срок полномочий Думы одного созыва.</w:t>
      </w:r>
    </w:p>
    <w:p w:rsidR="002B7FBD" w:rsidRDefault="00597C12" w:rsidP="002B7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7C12">
        <w:rPr>
          <w:rFonts w:ascii="Times New Roman" w:hAnsi="Times New Roman" w:cs="Times New Roman"/>
          <w:bCs/>
          <w:sz w:val="28"/>
          <w:szCs w:val="28"/>
        </w:rPr>
        <w:t>4. Постоянные комиссии действуют в соответствии с Регламентом Думы и настоящим Положением на принципах гласности и свободного обсуждения вопросов.</w:t>
      </w:r>
    </w:p>
    <w:p w:rsidR="002B7FBD" w:rsidRDefault="00597C12" w:rsidP="002B7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7C12">
        <w:rPr>
          <w:rFonts w:ascii="Times New Roman" w:hAnsi="Times New Roman" w:cs="Times New Roman"/>
          <w:bCs/>
          <w:sz w:val="28"/>
          <w:szCs w:val="28"/>
        </w:rPr>
        <w:t>5. Постоянные комиссии самостоятельно определяют текущий и перспективный планы своей работы в соответствии с планами и программой деятельности Думы, решениями Думы. На их основе постоянные комиссии формируют проект повестки заседания постоянной комиссии.</w:t>
      </w:r>
    </w:p>
    <w:p w:rsidR="002B7FBD" w:rsidRDefault="00597C12" w:rsidP="002B7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7C12">
        <w:rPr>
          <w:rFonts w:ascii="Times New Roman" w:hAnsi="Times New Roman" w:cs="Times New Roman"/>
          <w:bCs/>
          <w:sz w:val="28"/>
          <w:szCs w:val="28"/>
        </w:rPr>
        <w:t xml:space="preserve">6. Постоянные комиссии имеют равные права и </w:t>
      </w:r>
      <w:proofErr w:type="gramStart"/>
      <w:r w:rsidRPr="00597C12">
        <w:rPr>
          <w:rFonts w:ascii="Times New Roman" w:hAnsi="Times New Roman" w:cs="Times New Roman"/>
          <w:bCs/>
          <w:sz w:val="28"/>
          <w:szCs w:val="28"/>
        </w:rPr>
        <w:t>несут равные обязанности</w:t>
      </w:r>
      <w:proofErr w:type="gramEnd"/>
      <w:r w:rsidRPr="00597C12">
        <w:rPr>
          <w:rFonts w:ascii="Times New Roman" w:hAnsi="Times New Roman" w:cs="Times New Roman"/>
          <w:bCs/>
          <w:sz w:val="28"/>
          <w:szCs w:val="28"/>
        </w:rPr>
        <w:t xml:space="preserve"> по реализации полномочий Думы.</w:t>
      </w:r>
    </w:p>
    <w:p w:rsidR="002B7FBD" w:rsidRDefault="00597C12" w:rsidP="002B7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7C12">
        <w:rPr>
          <w:rFonts w:ascii="Times New Roman" w:hAnsi="Times New Roman" w:cs="Times New Roman"/>
          <w:bCs/>
          <w:sz w:val="28"/>
          <w:szCs w:val="28"/>
        </w:rPr>
        <w:lastRenderedPageBreak/>
        <w:t>7. Полномочия председателя постоянной комиссии и заместителя председателя постоянной комиссии, формы деятельности постоянной комиссии устанавливаются Регламентом Думы и настоящим Положением.</w:t>
      </w:r>
    </w:p>
    <w:p w:rsidR="00597C12" w:rsidRDefault="00597C12" w:rsidP="002B7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7C12">
        <w:rPr>
          <w:rFonts w:ascii="Times New Roman" w:hAnsi="Times New Roman" w:cs="Times New Roman"/>
          <w:bCs/>
          <w:sz w:val="28"/>
          <w:szCs w:val="28"/>
        </w:rPr>
        <w:t>8. По решению Думы в течение срока ее полномочий могут образовываться новые постоянные комиссии, вноситься изменения в состав постоянных комиссий и их наименование</w:t>
      </w:r>
      <w:r w:rsidR="00F8363C">
        <w:rPr>
          <w:rFonts w:ascii="Times New Roman" w:hAnsi="Times New Roman" w:cs="Times New Roman"/>
          <w:bCs/>
          <w:sz w:val="28"/>
          <w:szCs w:val="28"/>
        </w:rPr>
        <w:t xml:space="preserve">, расформировываться ранее образованные комиссии. </w:t>
      </w:r>
    </w:p>
    <w:p w:rsidR="002B7FBD" w:rsidRPr="00597C12" w:rsidRDefault="002B7FBD" w:rsidP="002B7F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7C12" w:rsidRPr="00597C12" w:rsidRDefault="00597C12" w:rsidP="002B7FBD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C12">
        <w:rPr>
          <w:rFonts w:ascii="Times New Roman" w:hAnsi="Times New Roman" w:cs="Times New Roman"/>
          <w:b/>
          <w:sz w:val="28"/>
          <w:szCs w:val="28"/>
        </w:rPr>
        <w:t>Статья 2. Структура постоянных комиссий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1. Постоянные комиссии на срок своих полномочий избирают из своего состава председателя постоянной комиссии, заместителя председателя постоянной комиссии, секретаря постоянной комиссии.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2. Членами постоянных комиссий являются только депутаты районной Думы.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3C">
        <w:rPr>
          <w:rFonts w:ascii="Times New Roman" w:hAnsi="Times New Roman" w:cs="Times New Roman"/>
          <w:sz w:val="28"/>
          <w:szCs w:val="28"/>
        </w:rPr>
        <w:t>3. Состав постоянных комиссий не может быть менее трех и более семи депутатов районной Думы. Депутат районной Думы</w:t>
      </w:r>
      <w:r w:rsidR="008C5CCE">
        <w:rPr>
          <w:rFonts w:ascii="Times New Roman" w:hAnsi="Times New Roman" w:cs="Times New Roman"/>
          <w:sz w:val="28"/>
          <w:szCs w:val="28"/>
        </w:rPr>
        <w:t xml:space="preserve"> я</w:t>
      </w:r>
      <w:r w:rsidRPr="00F8363C">
        <w:rPr>
          <w:rFonts w:ascii="Times New Roman" w:hAnsi="Times New Roman" w:cs="Times New Roman"/>
          <w:sz w:val="28"/>
          <w:szCs w:val="28"/>
        </w:rPr>
        <w:t>вляется одновременно членом не более двух постоянных комиссий и председателем  не более одной постоянной комиссии.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4. Постоянные комиссии формируются в соответствии с добровольными письменными заявлениями депутатов районной Думы на имя председателя районной Думы о желании участвовать в работе соответствующей постоянной комиссии.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5. В случае если на вхождение в состав комиссии претендует большее число депутатов районной Думы, чем численный состав постоянной комиссии, формирование постоянной комиссии проводится на основе голосования.</w:t>
      </w:r>
    </w:p>
    <w:p w:rsid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6. В состав постоянных комиссий не может входить председатель районной Думы.</w:t>
      </w:r>
    </w:p>
    <w:p w:rsid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C12" w:rsidRPr="00597C12" w:rsidRDefault="00597C12" w:rsidP="002B7FBD">
      <w:pPr>
        <w:pStyle w:val="ConsPlusNormal"/>
        <w:tabs>
          <w:tab w:val="left" w:pos="284"/>
        </w:tabs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7C12">
        <w:rPr>
          <w:rFonts w:ascii="Times New Roman" w:hAnsi="Times New Roman" w:cs="Times New Roman"/>
          <w:b/>
          <w:sz w:val="28"/>
          <w:szCs w:val="28"/>
        </w:rPr>
        <w:t>Статья 3. Права и обязанности членов постоянной комиссии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1. Члены постоянной комиссии имеют право: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1.1. Избирать и быть избранными председателем (заместителем председателя) постоянной комиссии, секретарем постоянной комиссии.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1.2. Представлять постоянную комиссию во временных комиссиях районной Думы.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1.3. Решающего голоса по всем вопросам.</w:t>
      </w:r>
    </w:p>
    <w:p w:rsidR="00597C12" w:rsidRPr="0041634C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34C">
        <w:rPr>
          <w:rFonts w:ascii="Times New Roman" w:hAnsi="Times New Roman" w:cs="Times New Roman"/>
          <w:sz w:val="28"/>
          <w:szCs w:val="28"/>
        </w:rPr>
        <w:t xml:space="preserve">1.4. Вносить предложения в повестку заседания постоянной комиссии и </w:t>
      </w:r>
      <w:r w:rsidRPr="0041634C">
        <w:rPr>
          <w:rFonts w:ascii="Times New Roman" w:hAnsi="Times New Roman" w:cs="Times New Roman"/>
          <w:sz w:val="28"/>
          <w:szCs w:val="28"/>
        </w:rPr>
        <w:lastRenderedPageBreak/>
        <w:t>в план работы постоянной комиссии.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 xml:space="preserve">1.5. Вносить </w:t>
      </w:r>
      <w:r w:rsidR="002B7FBD" w:rsidRPr="002B7FBD">
        <w:rPr>
          <w:rFonts w:ascii="Times New Roman" w:hAnsi="Times New Roman" w:cs="Times New Roman"/>
          <w:sz w:val="28"/>
          <w:szCs w:val="28"/>
        </w:rPr>
        <w:t xml:space="preserve">любые вопросы и предложения на </w:t>
      </w:r>
      <w:r w:rsidRPr="002B7FBD">
        <w:rPr>
          <w:rFonts w:ascii="Times New Roman" w:hAnsi="Times New Roman" w:cs="Times New Roman"/>
          <w:sz w:val="28"/>
          <w:szCs w:val="28"/>
        </w:rPr>
        <w:t>рассмотрени</w:t>
      </w:r>
      <w:r w:rsidR="002B7FBD" w:rsidRPr="002B7FBD">
        <w:rPr>
          <w:rFonts w:ascii="Times New Roman" w:hAnsi="Times New Roman" w:cs="Times New Roman"/>
          <w:sz w:val="28"/>
          <w:szCs w:val="28"/>
        </w:rPr>
        <w:t>е</w:t>
      </w:r>
      <w:r w:rsidRPr="002B7FBD">
        <w:rPr>
          <w:rFonts w:ascii="Times New Roman" w:hAnsi="Times New Roman" w:cs="Times New Roman"/>
          <w:sz w:val="28"/>
          <w:szCs w:val="28"/>
        </w:rPr>
        <w:t xml:space="preserve"> постоянной комиссии</w:t>
      </w:r>
      <w:r w:rsidR="002B7FBD" w:rsidRPr="002B7FBD">
        <w:rPr>
          <w:rFonts w:ascii="Times New Roman" w:hAnsi="Times New Roman" w:cs="Times New Roman"/>
          <w:sz w:val="28"/>
          <w:szCs w:val="28"/>
        </w:rPr>
        <w:t>, отнесенные к ее ведению</w:t>
      </w:r>
      <w:r w:rsidRPr="002B7FBD">
        <w:rPr>
          <w:rFonts w:ascii="Times New Roman" w:hAnsi="Times New Roman" w:cs="Times New Roman"/>
          <w:sz w:val="28"/>
          <w:szCs w:val="28"/>
        </w:rPr>
        <w:t>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1.6. Участвовать в подготовке, обсуждении вопросов, а также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7C1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97C12">
        <w:rPr>
          <w:rFonts w:ascii="Times New Roman" w:hAnsi="Times New Roman" w:cs="Times New Roman"/>
          <w:sz w:val="28"/>
          <w:szCs w:val="28"/>
        </w:rPr>
        <w:t xml:space="preserve"> выполнением решений постоянной комиссии.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1.7. Требовать проведения внеочередного заседания постоянной комиссии по вопросам ее ведения или отчета председателя (заместителя председателя) постоянной комиссии о его деятельности.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1.8. Предлагать процедуру голосования, рассмотрения вопросов на заседаниях постоянной комиссии.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2. Члены постоянной комиссии обязаны: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2.1.Участвовать в заседаниях постоянной комиссии.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2.2. Содействовать исполнению решений постоянной комиссии.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2.3. Своевременно выполнять поручения постоянной комиссии.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2.4. Отчитываться перед председателем (заместителем председателя) постоянной комиссии и перед постоянной комиссией о выполненной работе.</w:t>
      </w:r>
    </w:p>
    <w:p w:rsidR="00597C12" w:rsidRP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7C12">
        <w:rPr>
          <w:rFonts w:ascii="Times New Roman" w:hAnsi="Times New Roman" w:cs="Times New Roman"/>
          <w:sz w:val="28"/>
          <w:szCs w:val="28"/>
        </w:rPr>
        <w:t>2.5. Уведомлять председателя (заместителя председателя) постоянной комиссии о невозможности принять участие в заседании постоянной комиссии.</w:t>
      </w:r>
    </w:p>
    <w:p w:rsidR="00597C12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3C">
        <w:rPr>
          <w:rFonts w:ascii="Times New Roman" w:hAnsi="Times New Roman" w:cs="Times New Roman"/>
          <w:sz w:val="28"/>
          <w:szCs w:val="28"/>
        </w:rPr>
        <w:t>3. По решению членов постоянной комиссии в заседании постоянной комиссии вправе участвовать с правом совещательного голоса депутаты районной Думы, не являющиеся членами соответствующей постоянной комиссии.</w:t>
      </w:r>
    </w:p>
    <w:p w:rsidR="001514DB" w:rsidRPr="00597C12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4DB" w:rsidRPr="00F8363C" w:rsidRDefault="001514DB" w:rsidP="002B7FBD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63C">
        <w:rPr>
          <w:rFonts w:ascii="Times New Roman" w:hAnsi="Times New Roman" w:cs="Times New Roman"/>
          <w:b/>
          <w:sz w:val="28"/>
          <w:szCs w:val="28"/>
        </w:rPr>
        <w:t>Статья 4. Прекращение деятельности депутата районной Думы</w:t>
      </w:r>
    </w:p>
    <w:p w:rsidR="001514DB" w:rsidRPr="00F8363C" w:rsidRDefault="001514DB" w:rsidP="002B7FBD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363C">
        <w:rPr>
          <w:rFonts w:ascii="Times New Roman" w:hAnsi="Times New Roman" w:cs="Times New Roman"/>
          <w:b/>
          <w:sz w:val="28"/>
          <w:szCs w:val="28"/>
        </w:rPr>
        <w:t>в составе постоянной комиссии</w:t>
      </w:r>
    </w:p>
    <w:p w:rsidR="001514DB" w:rsidRPr="00F8363C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4DB" w:rsidRPr="00F8363C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3C">
        <w:rPr>
          <w:rFonts w:ascii="Times New Roman" w:hAnsi="Times New Roman" w:cs="Times New Roman"/>
          <w:sz w:val="28"/>
          <w:szCs w:val="28"/>
        </w:rPr>
        <w:t>1. Депутат районной Думы выводится из состава постоянной комиссии по его личному письменному заявлению на имя председателя районной Думы либо по представлению соответствующей постоянной комиссии.</w:t>
      </w:r>
    </w:p>
    <w:p w:rsidR="001514DB" w:rsidRPr="001514DB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3C">
        <w:rPr>
          <w:rFonts w:ascii="Times New Roman" w:hAnsi="Times New Roman" w:cs="Times New Roman"/>
          <w:sz w:val="28"/>
          <w:szCs w:val="28"/>
        </w:rPr>
        <w:t>2. Решение о прекращение деятельности депутата районной Думы в составе постоянной комиссии утверждается на заседании районной Думы.</w:t>
      </w:r>
    </w:p>
    <w:p w:rsidR="001514DB" w:rsidRPr="001514DB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4DB" w:rsidRPr="001514DB" w:rsidRDefault="001514DB" w:rsidP="002B7FBD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4DB">
        <w:rPr>
          <w:rFonts w:ascii="Times New Roman" w:hAnsi="Times New Roman" w:cs="Times New Roman"/>
          <w:b/>
          <w:sz w:val="28"/>
          <w:szCs w:val="28"/>
        </w:rPr>
        <w:t>Статья 5. Прекращение деятельности постоянной комиссии</w:t>
      </w:r>
    </w:p>
    <w:p w:rsidR="001514DB" w:rsidRPr="001514DB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4DB" w:rsidRPr="001514DB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363C">
        <w:rPr>
          <w:rFonts w:ascii="Times New Roman" w:hAnsi="Times New Roman" w:cs="Times New Roman"/>
          <w:sz w:val="28"/>
          <w:szCs w:val="28"/>
        </w:rPr>
        <w:t>1. Постоянная комиссия большинством голосов от установленного числа членов постоянной комиссии принимает решение о прекращении своей деятельности.</w:t>
      </w:r>
    </w:p>
    <w:p w:rsidR="001514DB" w:rsidRPr="001514DB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4DB">
        <w:rPr>
          <w:rFonts w:ascii="Times New Roman" w:hAnsi="Times New Roman" w:cs="Times New Roman"/>
          <w:sz w:val="28"/>
          <w:szCs w:val="28"/>
        </w:rPr>
        <w:t xml:space="preserve">2. Решение о прекращении деятельности постоянной комиссии </w:t>
      </w:r>
      <w:r w:rsidRPr="001514DB">
        <w:rPr>
          <w:rFonts w:ascii="Times New Roman" w:hAnsi="Times New Roman" w:cs="Times New Roman"/>
          <w:sz w:val="28"/>
          <w:szCs w:val="28"/>
        </w:rPr>
        <w:lastRenderedPageBreak/>
        <w:t>утверждается на заседании районной Думы.</w:t>
      </w:r>
    </w:p>
    <w:p w:rsidR="00597C12" w:rsidRPr="001514DB" w:rsidRDefault="00597C12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4DB" w:rsidRPr="001514DB" w:rsidRDefault="001514DB" w:rsidP="002B7FBD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4DB">
        <w:rPr>
          <w:rFonts w:ascii="Times New Roman" w:hAnsi="Times New Roman" w:cs="Times New Roman"/>
          <w:b/>
          <w:sz w:val="28"/>
          <w:szCs w:val="28"/>
        </w:rPr>
        <w:t>Статья 6. Председатель (заместитель председателя)</w:t>
      </w:r>
    </w:p>
    <w:p w:rsidR="001514DB" w:rsidRPr="001514DB" w:rsidRDefault="001514DB" w:rsidP="002B7FBD">
      <w:pPr>
        <w:pStyle w:val="ConsPlusNormal"/>
        <w:spacing w:line="276" w:lineRule="auto"/>
        <w:ind w:left="1843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4DB">
        <w:rPr>
          <w:rFonts w:ascii="Times New Roman" w:hAnsi="Times New Roman" w:cs="Times New Roman"/>
          <w:b/>
          <w:sz w:val="28"/>
          <w:szCs w:val="28"/>
        </w:rPr>
        <w:t>постоянной комиссии</w:t>
      </w:r>
    </w:p>
    <w:p w:rsidR="001514DB" w:rsidRPr="001514DB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4DB" w:rsidRPr="002B7FBD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 Председатель (заместитель председателя) постоянной комиссии:</w:t>
      </w:r>
    </w:p>
    <w:p w:rsidR="001514DB" w:rsidRPr="002B7FBD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1.1. Организует деятельность постоянной комиссии.</w:t>
      </w:r>
    </w:p>
    <w:p w:rsidR="001514DB" w:rsidRPr="002B7FBD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1.2. Координирует деятельность постоянной комиссии с деятельностью районной Думы.</w:t>
      </w:r>
    </w:p>
    <w:p w:rsidR="001514DB" w:rsidRPr="002B7FBD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1.3. Созывает заседания (в том числе внеочередные) постоянной комиссии и председательствует на них.</w:t>
      </w:r>
    </w:p>
    <w:p w:rsidR="001514DB" w:rsidRPr="002B7FBD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1.4. Формирует проект повестки заседания постоянной комиссии.</w:t>
      </w:r>
    </w:p>
    <w:p w:rsidR="001514DB" w:rsidRPr="002B7FBD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1.5. Своевременно обеспечивает членов постоянной комиссии материалами и документами по вопросам, связанным с их деятельностью, информирует членов постоянной комиссии обо всех материалах, проходящих через постоянную комиссию.</w:t>
      </w:r>
    </w:p>
    <w:p w:rsidR="001514DB" w:rsidRPr="002B7FBD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1.6. Приглашает для участия в заседании постоянной комиссии представителей населения, государственных органов, должностных лиц местного самоуправления, руководителей муниципальных предприятий, учреждений и организаций, специалистов и экспертов.</w:t>
      </w:r>
    </w:p>
    <w:p w:rsidR="001514DB" w:rsidRPr="002B7FBD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1.7. Подписывает протоколы заседаний постоянной комиссии, заключения и другие документы постоянной комиссии.</w:t>
      </w:r>
    </w:p>
    <w:p w:rsidR="001514DB" w:rsidRPr="002B7FBD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 xml:space="preserve">1.8. Организует </w:t>
      </w:r>
      <w:proofErr w:type="gramStart"/>
      <w:r w:rsidRPr="002B7F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B7FBD">
        <w:rPr>
          <w:rFonts w:ascii="Times New Roman" w:hAnsi="Times New Roman" w:cs="Times New Roman"/>
          <w:sz w:val="28"/>
          <w:szCs w:val="28"/>
        </w:rPr>
        <w:t xml:space="preserve"> исполнением решений районной Думы по вопросам, входящим в ведение постоянной комиссии.</w:t>
      </w:r>
    </w:p>
    <w:p w:rsidR="001514DB" w:rsidRPr="002B7FBD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1.9. Дает поручения членам постоянной комиссии в пределах своих полномочий по вопросам, относящимся к ведению постоянной комиссии.</w:t>
      </w:r>
    </w:p>
    <w:p w:rsidR="001514DB" w:rsidRPr="002B7FBD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1.10. Организует работу с письмами и обращениями граждан в постоянную комиссию.</w:t>
      </w:r>
    </w:p>
    <w:p w:rsidR="001514DB" w:rsidRPr="002B7FBD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1.11. Организует прием граждан по вопросам, относящимся к ведению постоянной комиссии.</w:t>
      </w:r>
    </w:p>
    <w:p w:rsidR="001514DB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1.12. Представляет отчет о работе постоянной комиссии членам постоянной комиссии и районной Думе.</w:t>
      </w:r>
    </w:p>
    <w:p w:rsidR="002B7FBD" w:rsidRPr="001514DB" w:rsidRDefault="002B7FBD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4DB" w:rsidRPr="001514DB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4DB">
        <w:rPr>
          <w:rFonts w:ascii="Times New Roman" w:hAnsi="Times New Roman" w:cs="Times New Roman"/>
          <w:b/>
          <w:sz w:val="28"/>
          <w:szCs w:val="28"/>
        </w:rPr>
        <w:t>Статья 7. Компетенция и вопросы ведения постоянных комиссий</w:t>
      </w:r>
    </w:p>
    <w:p w:rsidR="001514DB" w:rsidRPr="001514DB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14DB" w:rsidRPr="001514DB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4DB">
        <w:rPr>
          <w:rFonts w:ascii="Times New Roman" w:hAnsi="Times New Roman" w:cs="Times New Roman"/>
          <w:sz w:val="28"/>
          <w:szCs w:val="28"/>
        </w:rPr>
        <w:t xml:space="preserve">1. Компетенция, права и обязанности, порядок организации и деятельности постоянных комиссий определяются настоящим Положением в соответствии </w:t>
      </w:r>
      <w:r w:rsidR="00730195">
        <w:rPr>
          <w:rFonts w:ascii="Times New Roman" w:hAnsi="Times New Roman" w:cs="Times New Roman"/>
          <w:sz w:val="28"/>
          <w:szCs w:val="28"/>
        </w:rPr>
        <w:t xml:space="preserve">с </w:t>
      </w:r>
      <w:hyperlink r:id="rId9" w:history="1">
        <w:r w:rsidRPr="001514DB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1514DB">
        <w:rPr>
          <w:rFonts w:ascii="Times New Roman" w:hAnsi="Times New Roman" w:cs="Times New Roman"/>
          <w:sz w:val="28"/>
          <w:szCs w:val="28"/>
        </w:rPr>
        <w:t xml:space="preserve"> районной Думы.</w:t>
      </w:r>
    </w:p>
    <w:p w:rsidR="001514DB" w:rsidRPr="001514DB" w:rsidRDefault="001514DB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14DB">
        <w:rPr>
          <w:rFonts w:ascii="Times New Roman" w:hAnsi="Times New Roman" w:cs="Times New Roman"/>
          <w:sz w:val="28"/>
          <w:szCs w:val="28"/>
        </w:rPr>
        <w:t xml:space="preserve">2. Вопросы ведения постоянных комиссий определяются настоящим </w:t>
      </w:r>
      <w:r w:rsidRPr="001514DB">
        <w:rPr>
          <w:rFonts w:ascii="Times New Roman" w:hAnsi="Times New Roman" w:cs="Times New Roman"/>
          <w:sz w:val="28"/>
          <w:szCs w:val="28"/>
        </w:rPr>
        <w:lastRenderedPageBreak/>
        <w:t>Положением и могут изменяться решением районной Думы.</w:t>
      </w:r>
    </w:p>
    <w:p w:rsidR="00615F0E" w:rsidRPr="00615F0E" w:rsidRDefault="00615F0E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F0E" w:rsidRPr="00615F0E" w:rsidRDefault="00615F0E" w:rsidP="002B7FBD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FBD">
        <w:rPr>
          <w:rFonts w:ascii="Times New Roman" w:hAnsi="Times New Roman" w:cs="Times New Roman"/>
          <w:b/>
          <w:sz w:val="28"/>
          <w:szCs w:val="28"/>
        </w:rPr>
        <w:t xml:space="preserve">Статья 8. </w:t>
      </w:r>
      <w:r w:rsidR="00166D8B">
        <w:rPr>
          <w:rFonts w:ascii="Times New Roman" w:hAnsi="Times New Roman" w:cs="Times New Roman"/>
          <w:b/>
          <w:sz w:val="28"/>
          <w:szCs w:val="28"/>
        </w:rPr>
        <w:t>Основные функции комиссии</w:t>
      </w:r>
    </w:p>
    <w:p w:rsidR="00615F0E" w:rsidRPr="00615F0E" w:rsidRDefault="00615F0E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F0E" w:rsidRPr="002B7FBD" w:rsidRDefault="00615F0E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 Постоянные комиссии осуществляют следующие основные функции:</w:t>
      </w:r>
    </w:p>
    <w:p w:rsidR="00615F0E" w:rsidRPr="002B7FBD" w:rsidRDefault="00615F0E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1.1. Участвуют в разработке проектов решений, принимаемых районной Думой.</w:t>
      </w:r>
    </w:p>
    <w:p w:rsidR="00615F0E" w:rsidRPr="002B7FBD" w:rsidRDefault="00615F0E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1.2. Рассматривают переданные в постоянную комиссию проекты решений районной Думы, дают по ним заключения, вносят свои предложения.</w:t>
      </w:r>
    </w:p>
    <w:p w:rsidR="00615F0E" w:rsidRPr="002B7FBD" w:rsidRDefault="00615F0E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1.3. Организуют и проводят публичные слушания по вопросам, относящимся к ведению постоянной комиссии.</w:t>
      </w:r>
    </w:p>
    <w:p w:rsidR="00615F0E" w:rsidRPr="002B7FBD" w:rsidRDefault="00615F0E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1.4. По поручению районной Думы, просьбе депутатов районной Думы, других постоянных комиссий, председателя районной Думы, заместителя председателя районной Думы</w:t>
      </w:r>
      <w:r w:rsidR="002B7FBD">
        <w:rPr>
          <w:rFonts w:ascii="Times New Roman" w:hAnsi="Times New Roman" w:cs="Times New Roman"/>
          <w:sz w:val="28"/>
          <w:szCs w:val="28"/>
        </w:rPr>
        <w:t xml:space="preserve"> </w:t>
      </w:r>
      <w:r w:rsidRPr="002B7FBD">
        <w:rPr>
          <w:rFonts w:ascii="Times New Roman" w:hAnsi="Times New Roman" w:cs="Times New Roman"/>
          <w:sz w:val="28"/>
          <w:szCs w:val="28"/>
        </w:rPr>
        <w:t>либо по собственной инициативе готовят справки, обзоры, рекомендации, предложения по вопросам ведения постоянной комиссии для последующего обсуждения на заседаниях районной Думы, заседаниях других постоянных комиссий.</w:t>
      </w:r>
    </w:p>
    <w:p w:rsidR="00615F0E" w:rsidRPr="002B7FBD" w:rsidRDefault="00615F0E" w:rsidP="002B7FB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1.5. Контролируют выполнение решений районной Думы по предметам своего ведения.</w:t>
      </w:r>
    </w:p>
    <w:p w:rsidR="00615F0E" w:rsidRPr="00615F0E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7FBD">
        <w:rPr>
          <w:rFonts w:ascii="Times New Roman" w:hAnsi="Times New Roman" w:cs="Times New Roman"/>
          <w:sz w:val="28"/>
          <w:szCs w:val="28"/>
        </w:rPr>
        <w:t>2. Постоянные комиссии вправе направлять письменные обращения, запрашивать и получать документы и сведения, необходимые для деятельности постоянной комиссии, в соответствии с действующим законодательством.</w:t>
      </w:r>
    </w:p>
    <w:p w:rsidR="0041634C" w:rsidRDefault="0041634C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5F0E" w:rsidRPr="00615F0E" w:rsidRDefault="00615F0E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F0E">
        <w:rPr>
          <w:rFonts w:ascii="Times New Roman" w:hAnsi="Times New Roman" w:cs="Times New Roman"/>
          <w:b/>
          <w:sz w:val="28"/>
          <w:szCs w:val="28"/>
        </w:rPr>
        <w:t>Статья 9. Постоянные комиссии районной Думы</w:t>
      </w:r>
    </w:p>
    <w:p w:rsidR="00615F0E" w:rsidRPr="00615F0E" w:rsidRDefault="00615F0E" w:rsidP="002B4622">
      <w:pPr>
        <w:pStyle w:val="ConsPlusNormal"/>
        <w:spacing w:line="276" w:lineRule="auto"/>
        <w:ind w:left="18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F0E" w:rsidRPr="00615F0E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5F0E">
        <w:rPr>
          <w:rFonts w:ascii="Times New Roman" w:hAnsi="Times New Roman" w:cs="Times New Roman"/>
          <w:sz w:val="28"/>
          <w:szCs w:val="28"/>
        </w:rPr>
        <w:t>Районная Дума из числа депутатов районной Думы образует следующие постоянные комиссии:</w:t>
      </w:r>
    </w:p>
    <w:p w:rsidR="002B7FBD" w:rsidRPr="002B7FBD" w:rsidRDefault="00730195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15F0E" w:rsidRPr="002B7FBD">
        <w:rPr>
          <w:rFonts w:ascii="Times New Roman" w:hAnsi="Times New Roman" w:cs="Times New Roman"/>
          <w:sz w:val="28"/>
          <w:szCs w:val="28"/>
        </w:rPr>
        <w:t xml:space="preserve"> Постоянная комиссия</w:t>
      </w:r>
      <w:r w:rsidR="002B7FBD" w:rsidRPr="002B7FBD">
        <w:rPr>
          <w:rFonts w:ascii="Times New Roman" w:hAnsi="Times New Roman" w:cs="Times New Roman"/>
          <w:sz w:val="28"/>
          <w:szCs w:val="28"/>
        </w:rPr>
        <w:t xml:space="preserve"> по законодательству, местному самоуправлению,</w:t>
      </w:r>
      <w:r w:rsidR="00615F0E" w:rsidRPr="002B7FBD">
        <w:rPr>
          <w:rFonts w:ascii="Times New Roman" w:hAnsi="Times New Roman" w:cs="Times New Roman"/>
          <w:sz w:val="28"/>
          <w:szCs w:val="28"/>
        </w:rPr>
        <w:t xml:space="preserve"> </w:t>
      </w:r>
      <w:r w:rsidR="002B7FBD" w:rsidRPr="002B7FBD">
        <w:rPr>
          <w:rFonts w:ascii="Times New Roman" w:hAnsi="Times New Roman" w:cs="Times New Roman"/>
          <w:sz w:val="28"/>
          <w:szCs w:val="28"/>
        </w:rPr>
        <w:t xml:space="preserve">мандатам, </w:t>
      </w:r>
      <w:r w:rsidR="00615F0E" w:rsidRPr="002B7FBD">
        <w:rPr>
          <w:rFonts w:ascii="Times New Roman" w:hAnsi="Times New Roman" w:cs="Times New Roman"/>
          <w:sz w:val="28"/>
          <w:szCs w:val="28"/>
        </w:rPr>
        <w:t>регламенту</w:t>
      </w:r>
      <w:r w:rsidR="002B7FBD" w:rsidRPr="002B7FBD">
        <w:rPr>
          <w:rFonts w:ascii="Times New Roman" w:hAnsi="Times New Roman" w:cs="Times New Roman"/>
          <w:sz w:val="28"/>
          <w:szCs w:val="28"/>
        </w:rPr>
        <w:t xml:space="preserve"> и депутатской этике.</w:t>
      </w:r>
    </w:p>
    <w:p w:rsidR="00615F0E" w:rsidRPr="002B7FBD" w:rsidRDefault="00730195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15F0E" w:rsidRPr="002B7FBD">
        <w:rPr>
          <w:rFonts w:ascii="Times New Roman" w:hAnsi="Times New Roman" w:cs="Times New Roman"/>
          <w:sz w:val="28"/>
          <w:szCs w:val="28"/>
        </w:rPr>
        <w:t>. Постоянная комиссия по бюджету</w:t>
      </w:r>
      <w:r w:rsidR="002B7FBD">
        <w:rPr>
          <w:rFonts w:ascii="Times New Roman" w:hAnsi="Times New Roman" w:cs="Times New Roman"/>
          <w:sz w:val="28"/>
          <w:szCs w:val="28"/>
        </w:rPr>
        <w:t>, налогам,</w:t>
      </w:r>
      <w:r w:rsidR="00615F0E" w:rsidRPr="002B7FBD">
        <w:rPr>
          <w:rFonts w:ascii="Times New Roman" w:hAnsi="Times New Roman" w:cs="Times New Roman"/>
          <w:sz w:val="28"/>
          <w:szCs w:val="28"/>
        </w:rPr>
        <w:t xml:space="preserve"> финансам</w:t>
      </w:r>
      <w:r w:rsidR="002B7FBD">
        <w:rPr>
          <w:rFonts w:ascii="Times New Roman" w:hAnsi="Times New Roman" w:cs="Times New Roman"/>
          <w:sz w:val="28"/>
          <w:szCs w:val="28"/>
        </w:rPr>
        <w:t xml:space="preserve">, экономической </w:t>
      </w:r>
      <w:r w:rsidR="00615F0E" w:rsidRPr="002B7FBD">
        <w:rPr>
          <w:rFonts w:ascii="Times New Roman" w:hAnsi="Times New Roman" w:cs="Times New Roman"/>
          <w:sz w:val="28"/>
          <w:szCs w:val="28"/>
        </w:rPr>
        <w:t xml:space="preserve"> и </w:t>
      </w:r>
      <w:r w:rsidR="002B7FBD" w:rsidRPr="002B7FBD">
        <w:rPr>
          <w:rFonts w:ascii="Times New Roman" w:hAnsi="Times New Roman" w:cs="Times New Roman"/>
          <w:sz w:val="28"/>
          <w:szCs w:val="28"/>
        </w:rPr>
        <w:t>инвестиционной</w:t>
      </w:r>
      <w:r w:rsidR="00166D8B">
        <w:rPr>
          <w:rFonts w:ascii="Times New Roman" w:hAnsi="Times New Roman" w:cs="Times New Roman"/>
          <w:sz w:val="28"/>
          <w:szCs w:val="28"/>
        </w:rPr>
        <w:t xml:space="preserve"> политике и контролю</w:t>
      </w:r>
      <w:r w:rsidR="00615F0E" w:rsidRPr="002B7FBD">
        <w:rPr>
          <w:rFonts w:ascii="Times New Roman" w:hAnsi="Times New Roman" w:cs="Times New Roman"/>
          <w:sz w:val="28"/>
          <w:szCs w:val="28"/>
        </w:rPr>
        <w:t>.</w:t>
      </w:r>
    </w:p>
    <w:p w:rsidR="00166D8B" w:rsidRPr="002B7FBD" w:rsidRDefault="00730195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15F0E" w:rsidRPr="002B7FBD">
        <w:rPr>
          <w:rFonts w:ascii="Times New Roman" w:hAnsi="Times New Roman" w:cs="Times New Roman"/>
          <w:sz w:val="28"/>
          <w:szCs w:val="28"/>
        </w:rPr>
        <w:t xml:space="preserve">. Постоянная комиссия по </w:t>
      </w:r>
      <w:r w:rsidR="00166D8B">
        <w:rPr>
          <w:rFonts w:ascii="Times New Roman" w:hAnsi="Times New Roman" w:cs="Times New Roman"/>
          <w:sz w:val="28"/>
          <w:szCs w:val="28"/>
        </w:rPr>
        <w:t>аграрным вопросам, развитию сельских территорий, предпринимательству, торговле, экологической безопасности и природопользованию.</w:t>
      </w:r>
    </w:p>
    <w:p w:rsidR="00615F0E" w:rsidRPr="007B73D0" w:rsidRDefault="00730195" w:rsidP="007B73D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5F0E" w:rsidRPr="002B7FBD">
        <w:rPr>
          <w:rFonts w:ascii="Times New Roman" w:hAnsi="Times New Roman" w:cs="Times New Roman"/>
          <w:sz w:val="28"/>
          <w:szCs w:val="28"/>
        </w:rPr>
        <w:t xml:space="preserve">. Постоянная комиссия по </w:t>
      </w:r>
      <w:r w:rsidR="00166D8B">
        <w:rPr>
          <w:rFonts w:ascii="Times New Roman" w:hAnsi="Times New Roman" w:cs="Times New Roman"/>
          <w:sz w:val="28"/>
          <w:szCs w:val="28"/>
        </w:rPr>
        <w:t xml:space="preserve">социальным </w:t>
      </w:r>
      <w:r w:rsidR="00615F0E" w:rsidRPr="002B7FBD">
        <w:rPr>
          <w:rFonts w:ascii="Times New Roman" w:hAnsi="Times New Roman" w:cs="Times New Roman"/>
          <w:sz w:val="28"/>
          <w:szCs w:val="28"/>
        </w:rPr>
        <w:t>вопросам</w:t>
      </w:r>
      <w:r w:rsidR="00166D8B">
        <w:rPr>
          <w:rFonts w:ascii="Times New Roman" w:hAnsi="Times New Roman" w:cs="Times New Roman"/>
          <w:sz w:val="28"/>
          <w:szCs w:val="28"/>
        </w:rPr>
        <w:t>, жилищно-коммунальному и лесному хозяйству, строительству, транспорту, связи и энергетике.</w:t>
      </w:r>
      <w:r w:rsidR="00615F0E" w:rsidRPr="002B7F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D8B" w:rsidRDefault="00615F0E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D8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Статья 10. Предметы ведения постоянной комиссии </w:t>
      </w:r>
      <w:r w:rsidR="00166D8B" w:rsidRPr="00166D8B">
        <w:rPr>
          <w:rFonts w:ascii="Times New Roman" w:hAnsi="Times New Roman" w:cs="Times New Roman"/>
          <w:b/>
          <w:sz w:val="28"/>
          <w:szCs w:val="28"/>
        </w:rPr>
        <w:t xml:space="preserve">по законодательству, местному самоуправлению, мандатам, </w:t>
      </w:r>
    </w:p>
    <w:p w:rsidR="00615F0E" w:rsidRDefault="00166D8B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6D8B">
        <w:rPr>
          <w:rFonts w:ascii="Times New Roman" w:hAnsi="Times New Roman" w:cs="Times New Roman"/>
          <w:b/>
          <w:sz w:val="28"/>
          <w:szCs w:val="28"/>
        </w:rPr>
        <w:t>регламенту и депутатской этике</w:t>
      </w:r>
    </w:p>
    <w:p w:rsidR="00166D8B" w:rsidRPr="00166D8B" w:rsidRDefault="00166D8B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F0E" w:rsidRPr="00166D8B" w:rsidRDefault="00730195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15F0E" w:rsidRPr="00166D8B">
        <w:rPr>
          <w:rFonts w:ascii="Times New Roman" w:hAnsi="Times New Roman" w:cs="Times New Roman"/>
          <w:sz w:val="28"/>
          <w:szCs w:val="28"/>
        </w:rPr>
        <w:t>К ведению настоящей постоянной комиссии относится подготовка и рассмотрение проектов решений по вопросам:</w:t>
      </w:r>
    </w:p>
    <w:p w:rsidR="00615F0E" w:rsidRPr="00166D8B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D8B">
        <w:rPr>
          <w:rFonts w:ascii="Times New Roman" w:hAnsi="Times New Roman" w:cs="Times New Roman"/>
          <w:sz w:val="28"/>
          <w:szCs w:val="28"/>
        </w:rPr>
        <w:t xml:space="preserve">1.1. Принятия </w:t>
      </w:r>
      <w:hyperlink r:id="rId10" w:history="1">
        <w:r w:rsidRPr="00166D8B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166D8B">
        <w:rPr>
          <w:rFonts w:ascii="Times New Roman" w:hAnsi="Times New Roman" w:cs="Times New Roman"/>
          <w:sz w:val="28"/>
          <w:szCs w:val="28"/>
        </w:rPr>
        <w:t xml:space="preserve"> района, внесения в него изменений и </w:t>
      </w:r>
      <w:r w:rsidR="00166D8B" w:rsidRPr="00166D8B">
        <w:rPr>
          <w:rFonts w:ascii="Times New Roman" w:hAnsi="Times New Roman" w:cs="Times New Roman"/>
          <w:sz w:val="28"/>
          <w:szCs w:val="28"/>
        </w:rPr>
        <w:t>(или)</w:t>
      </w:r>
      <w:r w:rsidR="00166D8B">
        <w:rPr>
          <w:rFonts w:ascii="Times New Roman" w:hAnsi="Times New Roman" w:cs="Times New Roman"/>
          <w:sz w:val="28"/>
          <w:szCs w:val="28"/>
        </w:rPr>
        <w:t xml:space="preserve"> </w:t>
      </w:r>
      <w:r w:rsidRPr="00166D8B">
        <w:rPr>
          <w:rFonts w:ascii="Times New Roman" w:hAnsi="Times New Roman" w:cs="Times New Roman"/>
          <w:sz w:val="28"/>
          <w:szCs w:val="28"/>
        </w:rPr>
        <w:t>дополнений.</w:t>
      </w:r>
    </w:p>
    <w:p w:rsidR="00615F0E" w:rsidRPr="00692E11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E11">
        <w:rPr>
          <w:rFonts w:ascii="Times New Roman" w:hAnsi="Times New Roman" w:cs="Times New Roman"/>
          <w:sz w:val="28"/>
          <w:szCs w:val="28"/>
        </w:rPr>
        <w:t xml:space="preserve">1.2. </w:t>
      </w:r>
      <w:r w:rsidR="00166D8B" w:rsidRPr="00692E11">
        <w:rPr>
          <w:rFonts w:ascii="Times New Roman" w:hAnsi="Times New Roman" w:cs="Times New Roman"/>
          <w:sz w:val="28"/>
          <w:szCs w:val="28"/>
        </w:rPr>
        <w:t>Назначения в соответствии с настоящим Уставом публичных слушаний и опросов граждан, а также определения порядка проведения таких опросов</w:t>
      </w:r>
      <w:r w:rsidRPr="00692E11">
        <w:rPr>
          <w:rFonts w:ascii="Times New Roman" w:hAnsi="Times New Roman" w:cs="Times New Roman"/>
          <w:sz w:val="28"/>
          <w:szCs w:val="28"/>
        </w:rPr>
        <w:t>.</w:t>
      </w:r>
    </w:p>
    <w:p w:rsidR="00615F0E" w:rsidRPr="00692E11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E11">
        <w:rPr>
          <w:rFonts w:ascii="Times New Roman" w:hAnsi="Times New Roman" w:cs="Times New Roman"/>
          <w:sz w:val="28"/>
          <w:szCs w:val="28"/>
        </w:rPr>
        <w:t xml:space="preserve">1.3. </w:t>
      </w:r>
      <w:r w:rsidR="00166D8B" w:rsidRPr="00692E11">
        <w:rPr>
          <w:rFonts w:ascii="Times New Roman" w:hAnsi="Times New Roman" w:cs="Times New Roman"/>
          <w:sz w:val="28"/>
          <w:szCs w:val="28"/>
        </w:rPr>
        <w:t>Принятия предусмотренных Уставом района решений, связанных  с изменением границ района, а также с преобразованием района.</w:t>
      </w:r>
    </w:p>
    <w:p w:rsidR="00615F0E" w:rsidRPr="00692E11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E11">
        <w:rPr>
          <w:rFonts w:ascii="Times New Roman" w:hAnsi="Times New Roman" w:cs="Times New Roman"/>
          <w:sz w:val="28"/>
          <w:szCs w:val="28"/>
        </w:rPr>
        <w:t xml:space="preserve">1.4. </w:t>
      </w:r>
      <w:r w:rsidR="00692E11" w:rsidRPr="00692E11">
        <w:rPr>
          <w:rFonts w:ascii="Times New Roman" w:hAnsi="Times New Roman" w:cs="Times New Roman"/>
          <w:sz w:val="28"/>
          <w:szCs w:val="28"/>
        </w:rPr>
        <w:t>Обеспечения исполнения принятого на местном референдуме решения в пределах своей компетенции.</w:t>
      </w:r>
    </w:p>
    <w:p w:rsidR="00615F0E" w:rsidRPr="00692E11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E11">
        <w:rPr>
          <w:rFonts w:ascii="Times New Roman" w:hAnsi="Times New Roman" w:cs="Times New Roman"/>
          <w:sz w:val="28"/>
          <w:szCs w:val="28"/>
        </w:rPr>
        <w:t xml:space="preserve">1.5. </w:t>
      </w:r>
      <w:r w:rsidR="00692E11" w:rsidRPr="00692E11">
        <w:rPr>
          <w:rFonts w:ascii="Times New Roman" w:hAnsi="Times New Roman" w:cs="Times New Roman"/>
          <w:sz w:val="28"/>
          <w:szCs w:val="28"/>
        </w:rPr>
        <w:t>Утверждения структуры администрации по представлению главы Тужинского муниципального района, положения об администрации района</w:t>
      </w:r>
      <w:r w:rsidR="00692E11">
        <w:rPr>
          <w:rFonts w:ascii="Times New Roman" w:hAnsi="Times New Roman" w:cs="Times New Roman"/>
          <w:sz w:val="28"/>
          <w:szCs w:val="28"/>
        </w:rPr>
        <w:t>.</w:t>
      </w:r>
    </w:p>
    <w:p w:rsidR="00615F0E" w:rsidRPr="00692E11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E11">
        <w:rPr>
          <w:rFonts w:ascii="Times New Roman" w:hAnsi="Times New Roman" w:cs="Times New Roman"/>
          <w:sz w:val="28"/>
          <w:szCs w:val="28"/>
        </w:rPr>
        <w:t xml:space="preserve">1.6. </w:t>
      </w:r>
      <w:r w:rsidR="00692E11" w:rsidRPr="00692E11">
        <w:rPr>
          <w:rFonts w:ascii="Times New Roman" w:hAnsi="Times New Roman" w:cs="Times New Roman"/>
          <w:sz w:val="28"/>
          <w:szCs w:val="28"/>
        </w:rPr>
        <w:t>Осуществления права законодательной инициативы в Законодательном Собрании области</w:t>
      </w:r>
      <w:r w:rsidRPr="00692E11">
        <w:rPr>
          <w:rFonts w:ascii="Times New Roman" w:hAnsi="Times New Roman" w:cs="Times New Roman"/>
          <w:sz w:val="28"/>
          <w:szCs w:val="28"/>
        </w:rPr>
        <w:t>.</w:t>
      </w:r>
    </w:p>
    <w:p w:rsidR="00615F0E" w:rsidRPr="00692E11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E11">
        <w:rPr>
          <w:rFonts w:ascii="Times New Roman" w:hAnsi="Times New Roman" w:cs="Times New Roman"/>
          <w:sz w:val="28"/>
          <w:szCs w:val="28"/>
        </w:rPr>
        <w:t>1.</w:t>
      </w:r>
      <w:r w:rsidR="00692E11" w:rsidRPr="00692E11">
        <w:rPr>
          <w:rFonts w:ascii="Times New Roman" w:hAnsi="Times New Roman" w:cs="Times New Roman"/>
          <w:sz w:val="28"/>
          <w:szCs w:val="28"/>
        </w:rPr>
        <w:t>7</w:t>
      </w:r>
      <w:r w:rsidRPr="00692E11">
        <w:rPr>
          <w:rFonts w:ascii="Times New Roman" w:hAnsi="Times New Roman" w:cs="Times New Roman"/>
          <w:sz w:val="28"/>
          <w:szCs w:val="28"/>
        </w:rPr>
        <w:t xml:space="preserve">. </w:t>
      </w:r>
      <w:r w:rsidR="00692E11" w:rsidRPr="00692E11">
        <w:rPr>
          <w:rFonts w:ascii="Times New Roman" w:hAnsi="Times New Roman" w:cs="Times New Roman"/>
          <w:sz w:val="28"/>
          <w:szCs w:val="28"/>
        </w:rPr>
        <w:t>Учреждения печатного средства массовой информации для опубликования муниципальных нормативных правовых актов, обсуждения проектов муниципальных нормативных правовых актов</w:t>
      </w:r>
      <w:r w:rsidR="00692E11">
        <w:rPr>
          <w:rFonts w:ascii="Times New Roman" w:hAnsi="Times New Roman" w:cs="Times New Roman"/>
          <w:sz w:val="28"/>
          <w:szCs w:val="28"/>
        </w:rPr>
        <w:t xml:space="preserve"> по вопросам местного значения, доведения сведения жителей района официальной информации о социально-экономическом и культурном развитии района, о развитии его общественной инфраструктуры и иной официальной информации</w:t>
      </w:r>
      <w:r w:rsidRPr="00692E11">
        <w:rPr>
          <w:rFonts w:ascii="Times New Roman" w:hAnsi="Times New Roman" w:cs="Times New Roman"/>
          <w:sz w:val="28"/>
          <w:szCs w:val="28"/>
        </w:rPr>
        <w:t>.</w:t>
      </w:r>
    </w:p>
    <w:p w:rsidR="00615F0E" w:rsidRPr="00692E11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2E11">
        <w:rPr>
          <w:rFonts w:ascii="Times New Roman" w:hAnsi="Times New Roman" w:cs="Times New Roman"/>
          <w:sz w:val="28"/>
          <w:szCs w:val="28"/>
        </w:rPr>
        <w:t>1.</w:t>
      </w:r>
      <w:r w:rsidR="00692E11">
        <w:rPr>
          <w:rFonts w:ascii="Times New Roman" w:hAnsi="Times New Roman" w:cs="Times New Roman"/>
          <w:sz w:val="28"/>
          <w:szCs w:val="28"/>
        </w:rPr>
        <w:t>8</w:t>
      </w:r>
      <w:r w:rsidRPr="00692E11">
        <w:rPr>
          <w:rFonts w:ascii="Times New Roman" w:hAnsi="Times New Roman" w:cs="Times New Roman"/>
          <w:sz w:val="28"/>
          <w:szCs w:val="28"/>
        </w:rPr>
        <w:t xml:space="preserve">. </w:t>
      </w:r>
      <w:r w:rsidR="00692E11" w:rsidRPr="00692E11">
        <w:rPr>
          <w:rFonts w:ascii="Times New Roman" w:hAnsi="Times New Roman" w:cs="Times New Roman"/>
          <w:sz w:val="28"/>
          <w:szCs w:val="28"/>
        </w:rPr>
        <w:t>Контроля исполнения органами местного самоуправления района и должностными лицами местного самоуправления района полномочий по решению вопросов местного значения.</w:t>
      </w:r>
    </w:p>
    <w:p w:rsidR="00615F0E" w:rsidRPr="003306D6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6D6">
        <w:rPr>
          <w:rFonts w:ascii="Times New Roman" w:hAnsi="Times New Roman" w:cs="Times New Roman"/>
          <w:sz w:val="28"/>
          <w:szCs w:val="28"/>
        </w:rPr>
        <w:t>1.</w:t>
      </w:r>
      <w:r w:rsidR="00692E11" w:rsidRPr="003306D6">
        <w:rPr>
          <w:rFonts w:ascii="Times New Roman" w:hAnsi="Times New Roman" w:cs="Times New Roman"/>
          <w:sz w:val="28"/>
          <w:szCs w:val="28"/>
        </w:rPr>
        <w:t>9</w:t>
      </w:r>
      <w:r w:rsidRPr="003306D6">
        <w:rPr>
          <w:rFonts w:ascii="Times New Roman" w:hAnsi="Times New Roman" w:cs="Times New Roman"/>
          <w:sz w:val="28"/>
          <w:szCs w:val="28"/>
        </w:rPr>
        <w:t xml:space="preserve">. </w:t>
      </w:r>
      <w:r w:rsidR="00692E11" w:rsidRPr="003306D6">
        <w:rPr>
          <w:rFonts w:ascii="Times New Roman" w:hAnsi="Times New Roman" w:cs="Times New Roman"/>
          <w:sz w:val="28"/>
          <w:szCs w:val="28"/>
        </w:rPr>
        <w:t>Полномочий депутатов Тужинской районной Думы.</w:t>
      </w:r>
    </w:p>
    <w:p w:rsidR="00615F0E" w:rsidRPr="003306D6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6D6">
        <w:rPr>
          <w:rFonts w:ascii="Times New Roman" w:hAnsi="Times New Roman" w:cs="Times New Roman"/>
          <w:sz w:val="28"/>
          <w:szCs w:val="28"/>
        </w:rPr>
        <w:t>1.</w:t>
      </w:r>
      <w:r w:rsidR="00692E11" w:rsidRPr="003306D6">
        <w:rPr>
          <w:rFonts w:ascii="Times New Roman" w:hAnsi="Times New Roman" w:cs="Times New Roman"/>
          <w:sz w:val="28"/>
          <w:szCs w:val="28"/>
        </w:rPr>
        <w:t>10</w:t>
      </w:r>
      <w:r w:rsidRPr="003306D6">
        <w:rPr>
          <w:rFonts w:ascii="Times New Roman" w:hAnsi="Times New Roman" w:cs="Times New Roman"/>
          <w:sz w:val="28"/>
          <w:szCs w:val="28"/>
        </w:rPr>
        <w:t xml:space="preserve">. </w:t>
      </w:r>
      <w:r w:rsidR="00692E11" w:rsidRPr="003306D6">
        <w:rPr>
          <w:rFonts w:ascii="Times New Roman" w:hAnsi="Times New Roman" w:cs="Times New Roman"/>
          <w:sz w:val="28"/>
          <w:szCs w:val="28"/>
        </w:rPr>
        <w:t>Организация деятельности Тужинской районной Думы и депутатов</w:t>
      </w:r>
      <w:r w:rsidRPr="003306D6">
        <w:rPr>
          <w:rFonts w:ascii="Times New Roman" w:hAnsi="Times New Roman" w:cs="Times New Roman"/>
          <w:sz w:val="28"/>
          <w:szCs w:val="28"/>
        </w:rPr>
        <w:t>.</w:t>
      </w:r>
    </w:p>
    <w:p w:rsidR="00615F0E" w:rsidRPr="003306D6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6D6">
        <w:rPr>
          <w:rFonts w:ascii="Times New Roman" w:hAnsi="Times New Roman" w:cs="Times New Roman"/>
          <w:sz w:val="28"/>
          <w:szCs w:val="28"/>
        </w:rPr>
        <w:t>1.1</w:t>
      </w:r>
      <w:r w:rsidR="00692E11" w:rsidRPr="003306D6">
        <w:rPr>
          <w:rFonts w:ascii="Times New Roman" w:hAnsi="Times New Roman" w:cs="Times New Roman"/>
          <w:sz w:val="28"/>
          <w:szCs w:val="28"/>
        </w:rPr>
        <w:t>1</w:t>
      </w:r>
      <w:r w:rsidRPr="003306D6">
        <w:rPr>
          <w:rFonts w:ascii="Times New Roman" w:hAnsi="Times New Roman" w:cs="Times New Roman"/>
          <w:sz w:val="28"/>
          <w:szCs w:val="28"/>
        </w:rPr>
        <w:t xml:space="preserve">. </w:t>
      </w:r>
      <w:r w:rsidR="001C14CF">
        <w:rPr>
          <w:rFonts w:ascii="Times New Roman" w:hAnsi="Times New Roman" w:cs="Times New Roman"/>
          <w:sz w:val="28"/>
          <w:szCs w:val="28"/>
        </w:rPr>
        <w:t>С</w:t>
      </w:r>
      <w:r w:rsidR="00692E11" w:rsidRPr="003306D6">
        <w:rPr>
          <w:rFonts w:ascii="Times New Roman" w:hAnsi="Times New Roman" w:cs="Times New Roman"/>
          <w:sz w:val="28"/>
          <w:szCs w:val="28"/>
        </w:rPr>
        <w:t xml:space="preserve">облюдения Регламента и внесения на рассмотрение </w:t>
      </w:r>
      <w:r w:rsidR="003306D6" w:rsidRPr="003306D6">
        <w:rPr>
          <w:rFonts w:ascii="Times New Roman" w:hAnsi="Times New Roman" w:cs="Times New Roman"/>
          <w:sz w:val="28"/>
          <w:szCs w:val="28"/>
        </w:rPr>
        <w:t>Тужинской районной Думы изменений и дополнений в него</w:t>
      </w:r>
      <w:r w:rsidRPr="003306D6">
        <w:rPr>
          <w:rFonts w:ascii="Times New Roman" w:hAnsi="Times New Roman" w:cs="Times New Roman"/>
          <w:sz w:val="28"/>
          <w:szCs w:val="28"/>
        </w:rPr>
        <w:t>.</w:t>
      </w:r>
    </w:p>
    <w:p w:rsidR="00615F0E" w:rsidRPr="003306D6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6D6">
        <w:rPr>
          <w:rFonts w:ascii="Times New Roman" w:hAnsi="Times New Roman" w:cs="Times New Roman"/>
          <w:sz w:val="28"/>
          <w:szCs w:val="28"/>
        </w:rPr>
        <w:t>1.1</w:t>
      </w:r>
      <w:r w:rsidR="003306D6" w:rsidRPr="003306D6">
        <w:rPr>
          <w:rFonts w:ascii="Times New Roman" w:hAnsi="Times New Roman" w:cs="Times New Roman"/>
          <w:sz w:val="28"/>
          <w:szCs w:val="28"/>
        </w:rPr>
        <w:t>2</w:t>
      </w:r>
      <w:r w:rsidRPr="003306D6">
        <w:rPr>
          <w:rFonts w:ascii="Times New Roman" w:hAnsi="Times New Roman" w:cs="Times New Roman"/>
          <w:sz w:val="28"/>
          <w:szCs w:val="28"/>
        </w:rPr>
        <w:t xml:space="preserve">. </w:t>
      </w:r>
      <w:r w:rsidR="003306D6" w:rsidRPr="003306D6">
        <w:rPr>
          <w:rFonts w:ascii="Times New Roman" w:hAnsi="Times New Roman" w:cs="Times New Roman"/>
          <w:sz w:val="28"/>
          <w:szCs w:val="28"/>
        </w:rPr>
        <w:t>Координации работы Тужинской районной Думы</w:t>
      </w:r>
      <w:r w:rsidRPr="003306D6">
        <w:rPr>
          <w:rFonts w:ascii="Times New Roman" w:hAnsi="Times New Roman" w:cs="Times New Roman"/>
          <w:sz w:val="28"/>
          <w:szCs w:val="28"/>
        </w:rPr>
        <w:t>.</w:t>
      </w:r>
    </w:p>
    <w:p w:rsidR="00615F0E" w:rsidRPr="00615F0E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D0">
        <w:rPr>
          <w:rFonts w:ascii="Times New Roman" w:hAnsi="Times New Roman" w:cs="Times New Roman"/>
          <w:sz w:val="28"/>
          <w:szCs w:val="28"/>
        </w:rPr>
        <w:t xml:space="preserve">1.12. </w:t>
      </w:r>
      <w:r w:rsidR="003306D6" w:rsidRPr="007B73D0">
        <w:rPr>
          <w:rFonts w:ascii="Times New Roman" w:hAnsi="Times New Roman" w:cs="Times New Roman"/>
          <w:sz w:val="28"/>
          <w:szCs w:val="28"/>
        </w:rPr>
        <w:t>Депутатской этики</w:t>
      </w:r>
      <w:r w:rsidRPr="007B73D0">
        <w:rPr>
          <w:rFonts w:ascii="Times New Roman" w:hAnsi="Times New Roman" w:cs="Times New Roman"/>
          <w:sz w:val="28"/>
          <w:szCs w:val="28"/>
        </w:rPr>
        <w:t>.</w:t>
      </w:r>
    </w:p>
    <w:p w:rsidR="00615F0E" w:rsidRDefault="003306D6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6D6">
        <w:rPr>
          <w:rFonts w:ascii="Times New Roman" w:hAnsi="Times New Roman" w:cs="Times New Roman"/>
          <w:sz w:val="28"/>
          <w:szCs w:val="28"/>
        </w:rPr>
        <w:t>2. Рассматривает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06D6">
        <w:rPr>
          <w:rFonts w:ascii="Times New Roman" w:hAnsi="Times New Roman" w:cs="Times New Roman"/>
          <w:sz w:val="28"/>
          <w:szCs w:val="28"/>
        </w:rPr>
        <w:t>вопросы соблюдения лицами, замещающими муниципальные должности органов местного самоуправления Тужинского муниципального района</w:t>
      </w:r>
      <w:r w:rsidR="001C14CF">
        <w:rPr>
          <w:rFonts w:ascii="Times New Roman" w:hAnsi="Times New Roman" w:cs="Times New Roman"/>
          <w:sz w:val="28"/>
          <w:szCs w:val="28"/>
        </w:rPr>
        <w:t>,</w:t>
      </w:r>
      <w:r w:rsidRPr="003306D6">
        <w:rPr>
          <w:rFonts w:ascii="Times New Roman" w:hAnsi="Times New Roman" w:cs="Times New Roman"/>
          <w:sz w:val="28"/>
          <w:szCs w:val="28"/>
        </w:rPr>
        <w:t xml:space="preserve"> законодательства о противодействии коррупции, а </w:t>
      </w:r>
      <w:r w:rsidRPr="003306D6">
        <w:rPr>
          <w:rFonts w:ascii="Times New Roman" w:hAnsi="Times New Roman" w:cs="Times New Roman"/>
          <w:sz w:val="28"/>
          <w:szCs w:val="28"/>
        </w:rPr>
        <w:lastRenderedPageBreak/>
        <w:t>также другие вопросы, предусмотренные Уставом района и Регламентом, отнесенным к ведению настоящей постоянной комиссии.</w:t>
      </w:r>
    </w:p>
    <w:p w:rsidR="003306D6" w:rsidRPr="003306D6" w:rsidRDefault="003306D6" w:rsidP="002B4622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306D6" w:rsidRDefault="00615F0E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F0E">
        <w:rPr>
          <w:rFonts w:ascii="Times New Roman" w:hAnsi="Times New Roman" w:cs="Times New Roman"/>
          <w:b/>
          <w:sz w:val="28"/>
          <w:szCs w:val="28"/>
        </w:rPr>
        <w:t xml:space="preserve">Статья 11. Предметы ведения постоянной </w:t>
      </w:r>
      <w:r w:rsidRPr="003306D6">
        <w:rPr>
          <w:rFonts w:ascii="Times New Roman" w:hAnsi="Times New Roman" w:cs="Times New Roman"/>
          <w:b/>
          <w:sz w:val="28"/>
          <w:szCs w:val="28"/>
        </w:rPr>
        <w:t xml:space="preserve">комиссии </w:t>
      </w:r>
      <w:r w:rsidR="003306D6" w:rsidRPr="003306D6">
        <w:rPr>
          <w:rFonts w:ascii="Times New Roman" w:hAnsi="Times New Roman" w:cs="Times New Roman"/>
          <w:b/>
          <w:sz w:val="28"/>
          <w:szCs w:val="28"/>
        </w:rPr>
        <w:t xml:space="preserve">по бюджету, налогам, финансам, экономической  и инвестиционной </w:t>
      </w:r>
    </w:p>
    <w:p w:rsidR="00615F0E" w:rsidRDefault="003306D6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06D6">
        <w:rPr>
          <w:rFonts w:ascii="Times New Roman" w:hAnsi="Times New Roman" w:cs="Times New Roman"/>
          <w:b/>
          <w:sz w:val="28"/>
          <w:szCs w:val="28"/>
        </w:rPr>
        <w:t>политике и контролю</w:t>
      </w:r>
    </w:p>
    <w:p w:rsidR="003306D6" w:rsidRPr="00615F0E" w:rsidRDefault="003306D6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15F0E" w:rsidRPr="003306D6" w:rsidRDefault="001C14CF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15F0E" w:rsidRPr="003306D6">
        <w:rPr>
          <w:rFonts w:ascii="Times New Roman" w:hAnsi="Times New Roman" w:cs="Times New Roman"/>
          <w:sz w:val="28"/>
          <w:szCs w:val="28"/>
        </w:rPr>
        <w:t>К ведению настояще</w:t>
      </w:r>
      <w:r>
        <w:rPr>
          <w:rFonts w:ascii="Times New Roman" w:hAnsi="Times New Roman" w:cs="Times New Roman"/>
          <w:sz w:val="28"/>
          <w:szCs w:val="28"/>
        </w:rPr>
        <w:t>й постоянной комиссии относится</w:t>
      </w:r>
      <w:r w:rsidR="003306D6" w:rsidRPr="003306D6">
        <w:rPr>
          <w:rFonts w:ascii="Times New Roman" w:hAnsi="Times New Roman" w:cs="Times New Roman"/>
          <w:sz w:val="28"/>
          <w:szCs w:val="28"/>
        </w:rPr>
        <w:t>:</w:t>
      </w:r>
    </w:p>
    <w:p w:rsidR="00615F0E" w:rsidRDefault="00CB55B4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306D6">
        <w:rPr>
          <w:rFonts w:ascii="Times New Roman" w:hAnsi="Times New Roman" w:cs="Times New Roman"/>
          <w:sz w:val="28"/>
          <w:szCs w:val="28"/>
        </w:rPr>
        <w:t>.</w:t>
      </w:r>
      <w:r w:rsidR="001C14CF">
        <w:rPr>
          <w:rFonts w:ascii="Times New Roman" w:hAnsi="Times New Roman" w:cs="Times New Roman"/>
          <w:sz w:val="28"/>
          <w:szCs w:val="28"/>
        </w:rPr>
        <w:t>1.</w:t>
      </w:r>
      <w:r w:rsidR="00615F0E" w:rsidRPr="003306D6">
        <w:rPr>
          <w:rFonts w:ascii="Times New Roman" w:hAnsi="Times New Roman" w:cs="Times New Roman"/>
          <w:sz w:val="28"/>
          <w:szCs w:val="28"/>
        </w:rPr>
        <w:t xml:space="preserve"> </w:t>
      </w:r>
      <w:r w:rsidR="003306D6">
        <w:rPr>
          <w:rFonts w:ascii="Times New Roman" w:hAnsi="Times New Roman" w:cs="Times New Roman"/>
          <w:sz w:val="28"/>
          <w:szCs w:val="28"/>
        </w:rPr>
        <w:t>подготовка и  (или) рассмотрение проектов решений по вопросам:</w:t>
      </w:r>
    </w:p>
    <w:p w:rsidR="003306D6" w:rsidRDefault="003306D6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утверждение бюджета района на очередной финансовый год и утверждение отчета о его исполнении;</w:t>
      </w:r>
    </w:p>
    <w:p w:rsidR="003306D6" w:rsidRPr="003306D6" w:rsidRDefault="003306D6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установления, изменения и отмены местных налогов и сборов в соответствии с законодательством Российской Федерации о налогах и сборах;</w:t>
      </w:r>
    </w:p>
    <w:p w:rsidR="00615F0E" w:rsidRDefault="003306D6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15F0E" w:rsidRPr="003306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принятия планов и программ развития района, утверждение отчетов об их исполнении;</w:t>
      </w:r>
    </w:p>
    <w:p w:rsidR="003306D6" w:rsidRDefault="003306D6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порядка управления и распоряжения имуществом, находящимся в муниципальной собственности района;</w:t>
      </w:r>
    </w:p>
    <w:p w:rsidR="003306D6" w:rsidRDefault="003306D6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-определения порядка материально – технического и организационного обеспечения деятельности органов местного самоуправления;</w:t>
      </w:r>
    </w:p>
    <w:p w:rsidR="003306D6" w:rsidRDefault="003306D6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формирования контрольно-счетной комиссии, утверждения положения о контрольно-счетной комиссии;</w:t>
      </w:r>
    </w:p>
    <w:p w:rsidR="003306D6" w:rsidRDefault="003306D6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утверждения списка и определения порядка приватизации муниципального имущества в соответствии с федеральным законодательством;</w:t>
      </w:r>
    </w:p>
    <w:p w:rsidR="00CB55B4" w:rsidRDefault="00CB55B4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D0">
        <w:rPr>
          <w:rFonts w:ascii="Times New Roman" w:hAnsi="Times New Roman" w:cs="Times New Roman"/>
          <w:sz w:val="28"/>
          <w:szCs w:val="28"/>
        </w:rPr>
        <w:t>- принятия решений о целях, формах, суммах долгосрочных заимствований, выпуске местных займов, лотерей;</w:t>
      </w:r>
    </w:p>
    <w:p w:rsidR="00CB55B4" w:rsidRDefault="00CB55B4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установления штрафов  (установление которых в соответствии с федеральным законом отнесено к компетенции органов местного самоуправления);</w:t>
      </w:r>
    </w:p>
    <w:p w:rsidR="00CB55B4" w:rsidRDefault="00CB55B4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разработки нормативных правовых актов, повещающих эффективность функционирования экономической системы Тужинского района;</w:t>
      </w:r>
    </w:p>
    <w:p w:rsidR="00CB55B4" w:rsidRDefault="00CB55B4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социально – экономического развития Тужинского района;</w:t>
      </w:r>
    </w:p>
    <w:p w:rsidR="00CB55B4" w:rsidRDefault="00CB55B4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привлечения инвестиции;</w:t>
      </w:r>
    </w:p>
    <w:p w:rsidR="00CB55B4" w:rsidRDefault="00CB55B4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подготовки предложений и проектов решений районной Думы по вопросам совершенствования бюджетного процесса в районе и муниципального финансового контроля;</w:t>
      </w:r>
    </w:p>
    <w:p w:rsidR="00CB55B4" w:rsidRDefault="00CB55B4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-рассмотрения результатов проверки сохранности и эффективности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использования объектов имущественной казны, полученных доходов от использования объектов имущественной казны и расходов на их содержание;</w:t>
      </w:r>
    </w:p>
    <w:p w:rsidR="00CB55B4" w:rsidRDefault="001C14CF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CB55B4">
        <w:rPr>
          <w:rFonts w:ascii="Times New Roman" w:hAnsi="Times New Roman" w:cs="Times New Roman"/>
          <w:sz w:val="28"/>
          <w:szCs w:val="28"/>
        </w:rPr>
        <w:t>2. Осуществление контроля:</w:t>
      </w:r>
    </w:p>
    <w:p w:rsidR="00CB55B4" w:rsidRDefault="001C14CF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исполнения бюджета района</w:t>
      </w:r>
      <w:r w:rsidR="00CB55B4">
        <w:rPr>
          <w:rFonts w:ascii="Times New Roman" w:hAnsi="Times New Roman" w:cs="Times New Roman"/>
          <w:sz w:val="28"/>
          <w:szCs w:val="28"/>
        </w:rPr>
        <w:t>, соблюдения установленного порядка его подготовки, рассмотрения бюджета района и отчета о его исполнении;</w:t>
      </w:r>
    </w:p>
    <w:p w:rsidR="00CB55B4" w:rsidRDefault="00CB55B4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управления и распоряжения </w:t>
      </w:r>
      <w:r w:rsidR="001C14CF">
        <w:rPr>
          <w:rFonts w:ascii="Times New Roman" w:hAnsi="Times New Roman" w:cs="Times New Roman"/>
          <w:sz w:val="28"/>
          <w:szCs w:val="28"/>
        </w:rPr>
        <w:t>имуществом,</w:t>
      </w:r>
      <w:r>
        <w:rPr>
          <w:rFonts w:ascii="Times New Roman" w:hAnsi="Times New Roman" w:cs="Times New Roman"/>
          <w:sz w:val="28"/>
          <w:szCs w:val="28"/>
        </w:rPr>
        <w:t xml:space="preserve"> находящимся в муниципальной собственности.</w:t>
      </w:r>
    </w:p>
    <w:p w:rsidR="00615F0E" w:rsidRPr="00615F0E" w:rsidRDefault="001C14CF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B55B4">
        <w:rPr>
          <w:rFonts w:ascii="Times New Roman" w:hAnsi="Times New Roman" w:cs="Times New Roman"/>
          <w:sz w:val="28"/>
          <w:szCs w:val="28"/>
        </w:rPr>
        <w:t xml:space="preserve">. По другим вопросам предусмотренным Уставом района и Регламентом, и не отнесенным к ведению настоящей постоянной комиссии </w:t>
      </w:r>
    </w:p>
    <w:p w:rsidR="002B4622" w:rsidRDefault="002B4622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5B4" w:rsidRPr="00CB55B4" w:rsidRDefault="00615F0E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55B4">
        <w:rPr>
          <w:rFonts w:ascii="Times New Roman" w:hAnsi="Times New Roman" w:cs="Times New Roman"/>
          <w:b/>
          <w:sz w:val="28"/>
          <w:szCs w:val="28"/>
        </w:rPr>
        <w:t xml:space="preserve">Статья 12. Предметы ведения постоянной комиссии </w:t>
      </w:r>
      <w:r w:rsidR="00CB55B4" w:rsidRPr="00CB55B4">
        <w:rPr>
          <w:rFonts w:ascii="Times New Roman" w:hAnsi="Times New Roman" w:cs="Times New Roman"/>
          <w:b/>
          <w:sz w:val="28"/>
          <w:szCs w:val="28"/>
        </w:rPr>
        <w:t>по аграрным вопросам, развитию сельских территорий, предпринимательству, торговле, экологической безопасности и природопользованию.</w:t>
      </w:r>
    </w:p>
    <w:p w:rsidR="00615F0E" w:rsidRPr="00615F0E" w:rsidRDefault="00615F0E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15F0E" w:rsidRPr="00CB55B4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5B4">
        <w:rPr>
          <w:rFonts w:ascii="Times New Roman" w:hAnsi="Times New Roman" w:cs="Times New Roman"/>
          <w:sz w:val="28"/>
          <w:szCs w:val="28"/>
        </w:rPr>
        <w:t>К ведению настоящей постоянной комиссии относится подготовка и рассмотрение проектов решений районной Думы по вопросам:</w:t>
      </w:r>
    </w:p>
    <w:p w:rsidR="00615F0E" w:rsidRDefault="00CB55B4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55B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создания условий для развития сельскохозяйственного производства в поселениях,</w:t>
      </w:r>
      <w:r w:rsidR="004456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расширения рынка сельскохозяйственной продукции, сырья и продовольствия, содействия развитию малого и среднего предпринимательства</w:t>
      </w:r>
      <w:r w:rsidR="0044563C">
        <w:rPr>
          <w:rFonts w:ascii="Times New Roman" w:hAnsi="Times New Roman" w:cs="Times New Roman"/>
          <w:sz w:val="28"/>
          <w:szCs w:val="28"/>
        </w:rPr>
        <w:t>, оказания поддержки социально – ориентированным некоммерческим организациям, благотворительной деятельности и добровольчеству;</w:t>
      </w:r>
    </w:p>
    <w:p w:rsidR="0044563C" w:rsidRDefault="0044563C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-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 на территории муниципального района;</w:t>
      </w:r>
    </w:p>
    <w:p w:rsidR="0044563C" w:rsidRDefault="0044563C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утверждение схем территориального планирования района, утверждения подготовленной на основе схемы территориального планирования района документации по планировке территории, ведение информационной системы обеспечения градостроительной деятельности, осуществляемой на территории района, резервирование и изъятие земельных участков в границах района для муниципальных нужд;</w:t>
      </w:r>
    </w:p>
    <w:p w:rsidR="0044563C" w:rsidRDefault="0044563C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организация мероприятий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межпоселенческого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характера по охране окружающей среды;</w:t>
      </w:r>
    </w:p>
    <w:p w:rsidR="0044563C" w:rsidRPr="0044563C" w:rsidRDefault="0044563C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63C">
        <w:rPr>
          <w:rFonts w:ascii="Times New Roman" w:hAnsi="Times New Roman" w:cs="Times New Roman"/>
          <w:sz w:val="28"/>
          <w:szCs w:val="28"/>
        </w:rPr>
        <w:t>По другим вопросам, предусмотренным Уставом района и Регламентом и отнесенным к ведению настоящей постоянной комиссии.</w:t>
      </w:r>
    </w:p>
    <w:p w:rsidR="0044563C" w:rsidRPr="00CB55B4" w:rsidRDefault="0044563C" w:rsidP="00CB55B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30195" w:rsidRDefault="00730195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0195" w:rsidRDefault="00730195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63C" w:rsidRPr="00615F0E" w:rsidRDefault="00615F0E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563C">
        <w:rPr>
          <w:rFonts w:ascii="Times New Roman" w:hAnsi="Times New Roman" w:cs="Times New Roman"/>
          <w:b/>
          <w:sz w:val="28"/>
          <w:szCs w:val="28"/>
        </w:rPr>
        <w:lastRenderedPageBreak/>
        <w:t>Статья 13. Предметы</w:t>
      </w:r>
      <w:r w:rsidR="00730195">
        <w:rPr>
          <w:rFonts w:ascii="Times New Roman" w:hAnsi="Times New Roman" w:cs="Times New Roman"/>
          <w:b/>
          <w:sz w:val="28"/>
          <w:szCs w:val="28"/>
        </w:rPr>
        <w:t xml:space="preserve"> ведения постоянной комиссии </w:t>
      </w:r>
      <w:r w:rsidR="0044563C" w:rsidRPr="0044563C">
        <w:rPr>
          <w:rFonts w:ascii="Times New Roman" w:hAnsi="Times New Roman" w:cs="Times New Roman"/>
          <w:b/>
          <w:sz w:val="28"/>
          <w:szCs w:val="28"/>
        </w:rPr>
        <w:t>по социальным вопросам, жилищно-коммунальному и лесному хозяйству, строительству, транспорту, связи и энергетике</w:t>
      </w:r>
    </w:p>
    <w:p w:rsidR="00615F0E" w:rsidRPr="00615F0E" w:rsidRDefault="00615F0E" w:rsidP="002B4622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15F0E" w:rsidRPr="0044563C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63C">
        <w:rPr>
          <w:rFonts w:ascii="Times New Roman" w:hAnsi="Times New Roman" w:cs="Times New Roman"/>
          <w:sz w:val="28"/>
          <w:szCs w:val="28"/>
        </w:rPr>
        <w:t>К ведению настоящей постоянной комиссии относится подготовка и рассмотрение проектов решений по вопросам:</w:t>
      </w:r>
    </w:p>
    <w:p w:rsidR="00041520" w:rsidRPr="00041520" w:rsidRDefault="00041520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520">
        <w:rPr>
          <w:rFonts w:ascii="Times New Roman" w:hAnsi="Times New Roman" w:cs="Times New Roman"/>
          <w:sz w:val="28"/>
          <w:szCs w:val="28"/>
        </w:rPr>
        <w:t>-</w:t>
      </w:r>
      <w:r w:rsidR="00615F0E" w:rsidRPr="00041520">
        <w:rPr>
          <w:rFonts w:ascii="Times New Roman" w:hAnsi="Times New Roman" w:cs="Times New Roman"/>
          <w:sz w:val="28"/>
          <w:szCs w:val="28"/>
        </w:rPr>
        <w:t xml:space="preserve"> </w:t>
      </w:r>
      <w:r w:rsidRPr="00041520">
        <w:rPr>
          <w:rFonts w:ascii="Times New Roman" w:hAnsi="Times New Roman" w:cs="Times New Roman"/>
          <w:sz w:val="28"/>
          <w:szCs w:val="28"/>
        </w:rPr>
        <w:t>защиты прав и свобод человека и гражданина, охраны общественного порядка, общественной безопасности;</w:t>
      </w:r>
    </w:p>
    <w:p w:rsidR="00615F0E" w:rsidRPr="00041520" w:rsidRDefault="00041520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520">
        <w:rPr>
          <w:rFonts w:ascii="Times New Roman" w:hAnsi="Times New Roman" w:cs="Times New Roman"/>
          <w:sz w:val="28"/>
          <w:szCs w:val="28"/>
        </w:rPr>
        <w:t>- дорожной деятельности в отношении автомобильных дорог местного значения вне границ населенных пунктов в границах муниципального района;</w:t>
      </w:r>
    </w:p>
    <w:p w:rsidR="00041520" w:rsidRPr="00041520" w:rsidRDefault="00041520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520">
        <w:rPr>
          <w:rFonts w:ascii="Times New Roman" w:hAnsi="Times New Roman" w:cs="Times New Roman"/>
          <w:sz w:val="28"/>
          <w:szCs w:val="28"/>
        </w:rPr>
        <w:t>- создания условий для предоставления транспортных услуг населению и организация транспортного обслуживания населения между поселениями в границах района;</w:t>
      </w:r>
    </w:p>
    <w:p w:rsidR="00041520" w:rsidRDefault="00041520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520">
        <w:rPr>
          <w:rFonts w:ascii="Times New Roman" w:hAnsi="Times New Roman" w:cs="Times New Roman"/>
          <w:sz w:val="28"/>
          <w:szCs w:val="28"/>
        </w:rPr>
        <w:t>- регулирование тарифов на подключение к системе коммунальной инфраструктуры, тарифов организации коммунального комплекса на подключение, надбавок к тарифам на товары и услуги организации коммунального комплекса, надбавок к ценам (тарифам) для потребителей;</w:t>
      </w:r>
    </w:p>
    <w:p w:rsidR="00041520" w:rsidRPr="00041520" w:rsidRDefault="00041520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осуществления, полностью или частично, полномочий органов местного самоуправления поселений, входящих в состав района, по регулированию тарифов на подключение к системе коммунальной </w:t>
      </w:r>
      <w:r w:rsidR="00BD6F24">
        <w:rPr>
          <w:rFonts w:ascii="Times New Roman" w:hAnsi="Times New Roman" w:cs="Times New Roman"/>
          <w:sz w:val="28"/>
          <w:szCs w:val="28"/>
        </w:rPr>
        <w:t>инфраструктуры</w:t>
      </w:r>
      <w:r>
        <w:rPr>
          <w:rFonts w:ascii="Times New Roman" w:hAnsi="Times New Roman" w:cs="Times New Roman"/>
          <w:sz w:val="28"/>
          <w:szCs w:val="28"/>
        </w:rPr>
        <w:t>, тарифов организации</w:t>
      </w:r>
      <w:r w:rsidR="00BD6F24">
        <w:rPr>
          <w:rFonts w:ascii="Times New Roman" w:hAnsi="Times New Roman" w:cs="Times New Roman"/>
          <w:sz w:val="28"/>
          <w:szCs w:val="28"/>
        </w:rPr>
        <w:t xml:space="preserve"> коммунального комплекса на подключение, надбавок к тарифам на товары и услуги</w:t>
      </w:r>
      <w:r w:rsidR="009E0650">
        <w:rPr>
          <w:rFonts w:ascii="Times New Roman" w:hAnsi="Times New Roman" w:cs="Times New Roman"/>
          <w:sz w:val="28"/>
          <w:szCs w:val="28"/>
        </w:rPr>
        <w:t xml:space="preserve"> организаций коммунального комплекса, надбавок к ценам, тарифам для потребителей на основе соглашений между органами местного самоуправления поселений органами местного самоуправления района;</w:t>
      </w:r>
      <w:proofErr w:type="gramEnd"/>
    </w:p>
    <w:p w:rsidR="00041520" w:rsidRDefault="009E0650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организации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организациях;</w:t>
      </w:r>
    </w:p>
    <w:p w:rsidR="009E0650" w:rsidRDefault="009E0650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создания условий для оказания медицинской помощи населению на территории муниципального района;</w:t>
      </w:r>
    </w:p>
    <w:p w:rsidR="009E0650" w:rsidRDefault="009E0650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создания условий для обеспечения поселений, входящих в состав района, услугами связи, общественного питания, торговли и бытового обслуживания;</w:t>
      </w:r>
    </w:p>
    <w:p w:rsidR="009E0650" w:rsidRDefault="009E0650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создания условий для развития местного традиционного народного художественного творчества в поселениях, входящих в состав района;</w:t>
      </w:r>
    </w:p>
    <w:p w:rsidR="009E0650" w:rsidRDefault="009E0650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создания условий для обеспечения поселений, входящих в состав района, услугами  по организации досуга и услугами организации культуры;</w:t>
      </w:r>
    </w:p>
    <w:p w:rsidR="009E0650" w:rsidRDefault="009E0650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осуществление мероприятий по обеспечению безопасности людей на водных объектах, охране их жизни и здоровья;</w:t>
      </w:r>
    </w:p>
    <w:p w:rsidR="009E0650" w:rsidRDefault="009E0650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создания развития и обеспечения охраны лечебно – оздоровительных местностей и курортов местного значения на территории района;</w:t>
      </w:r>
    </w:p>
    <w:p w:rsidR="009E0650" w:rsidRDefault="009E0650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осуществления связи с политическими партиями, общественными объединениями, СМИ, органами ТОС, действующими на территории района.</w:t>
      </w:r>
    </w:p>
    <w:p w:rsidR="009E0650" w:rsidRDefault="009E0650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другим вопросам Уставом района и Регламентом, отнесенным к ведению настоящей постоянной комиссии.</w:t>
      </w:r>
    </w:p>
    <w:p w:rsidR="00615F0E" w:rsidRPr="00615F0E" w:rsidRDefault="00615F0E" w:rsidP="002B4622">
      <w:pPr>
        <w:pStyle w:val="ConsPlusNormal"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15F0E" w:rsidRPr="002B4622" w:rsidRDefault="00615F0E" w:rsidP="002B4622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622">
        <w:rPr>
          <w:rFonts w:ascii="Times New Roman" w:hAnsi="Times New Roman" w:cs="Times New Roman"/>
          <w:b/>
          <w:sz w:val="28"/>
          <w:szCs w:val="28"/>
        </w:rPr>
        <w:t>Статья 14. Заседания постоянных комиссий</w:t>
      </w:r>
    </w:p>
    <w:p w:rsidR="00615F0E" w:rsidRPr="002B4622" w:rsidRDefault="00615F0E" w:rsidP="002B4622">
      <w:pPr>
        <w:pStyle w:val="ConsPlusNormal"/>
        <w:spacing w:line="276" w:lineRule="auto"/>
        <w:ind w:left="184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F0E" w:rsidRPr="002B4622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1. Заседание постоянной комиссии проводится по инициативе председателя (заместителя председателя) постоянной комиссии.</w:t>
      </w:r>
    </w:p>
    <w:p w:rsidR="00615F0E" w:rsidRPr="002B4622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2. Председатель (заместитель председателя) постоянной комиссии не менее чем за один рабочий день до заседания постоянной комиссии извещает членов постоянной комиссии, иных депутатов районной Думы и заинтересованных лиц о месте и времени его проведения. Членам постоянной комиссии в тот же срок представляются документы и материалы, подлежащие рассмотрению на заседании постоянной комиссии.</w:t>
      </w:r>
    </w:p>
    <w:p w:rsidR="00615F0E" w:rsidRPr="002B4622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3. Заседание постоянной комиссии правомочно, если на нем присутствует не менее половины от общего числа членов постоянной комиссии. При невозможности принять участие в заседании постоянной комиссии член постоянной комиссии сообщает об этом председателю соответствующей постоянной комиссии.</w:t>
      </w:r>
    </w:p>
    <w:p w:rsidR="00615F0E" w:rsidRPr="002B4622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4. Если заседание постоянной комиссии не правомочно, то члены постоянной комиссии вправе провести рабочее совещание по вопросам проекта повестки заседания постоянной комиссии.</w:t>
      </w:r>
    </w:p>
    <w:p w:rsidR="00615F0E" w:rsidRPr="002B4622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5. Председательствует на заседании постоянной комиссии председатель постоянной комиссии либо заместитель председателя постоянной комиссии, а в случае их отсутствия один из депутатов районной Думы, являющийся членом соответствующей постоянной комиссии, избираемый большинством голосов от числа присутствующих на заседании постоянной комиссии членов постоянной комиссии.</w:t>
      </w:r>
    </w:p>
    <w:p w:rsidR="00615F0E" w:rsidRPr="002B4622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6. Повестка заседания постоянной комиссии утверждается на заседании постоянной комиссии большинством голосов членов соответствующей постоянной комиссии.</w:t>
      </w:r>
    </w:p>
    <w:p w:rsidR="00615F0E" w:rsidRPr="002B4622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7. По рассматриваемым вопросам постоянная комиссия принимает решения, предложения и заключения большинством голосов членов постоянной комиссии, присутствующих на заседании постоянной комиссии.</w:t>
      </w:r>
    </w:p>
    <w:p w:rsidR="00615F0E" w:rsidRPr="002B4622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lastRenderedPageBreak/>
        <w:t>8. По согласованию с председателем районной Думы могут проводиться выездные заседания постоянных комиссий.</w:t>
      </w:r>
    </w:p>
    <w:p w:rsidR="00615F0E" w:rsidRPr="00615F0E" w:rsidRDefault="00615F0E" w:rsidP="002B4622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 xml:space="preserve">9. Место проведения выездного заседания постоянной комиссии определяется соответствующей постоянной комиссией, о чем уведомляются </w:t>
      </w:r>
      <w:r w:rsidR="00E51268" w:rsidRPr="002B4622">
        <w:rPr>
          <w:rFonts w:ascii="Times New Roman" w:hAnsi="Times New Roman" w:cs="Times New Roman"/>
          <w:sz w:val="28"/>
          <w:szCs w:val="28"/>
        </w:rPr>
        <w:t>члены постоянной комиссии</w:t>
      </w:r>
      <w:r w:rsidRPr="002B4622">
        <w:rPr>
          <w:rFonts w:ascii="Times New Roman" w:hAnsi="Times New Roman" w:cs="Times New Roman"/>
          <w:sz w:val="28"/>
          <w:szCs w:val="28"/>
        </w:rPr>
        <w:t>.</w:t>
      </w:r>
    </w:p>
    <w:p w:rsidR="00597C12" w:rsidRDefault="00597C12" w:rsidP="001514DB">
      <w:pPr>
        <w:spacing w:after="0" w:line="240" w:lineRule="auto"/>
        <w:jc w:val="center"/>
        <w:rPr>
          <w:b/>
        </w:rPr>
      </w:pPr>
    </w:p>
    <w:p w:rsidR="00615F0E" w:rsidRPr="00615F0E" w:rsidRDefault="00615F0E" w:rsidP="007B73D0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5F0E">
        <w:rPr>
          <w:rFonts w:ascii="Times New Roman" w:hAnsi="Times New Roman" w:cs="Times New Roman"/>
          <w:b/>
          <w:sz w:val="28"/>
          <w:szCs w:val="28"/>
        </w:rPr>
        <w:t>Статья 15. Протокол заседания постоянной комиссии</w:t>
      </w:r>
    </w:p>
    <w:p w:rsidR="00615F0E" w:rsidRPr="00615F0E" w:rsidRDefault="00615F0E" w:rsidP="007D09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5F0E" w:rsidRPr="002B4622" w:rsidRDefault="00615F0E" w:rsidP="007D09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 xml:space="preserve">1. Каждое заседание постоянной комиссии оформляется протокольно. </w:t>
      </w:r>
    </w:p>
    <w:p w:rsidR="00615F0E" w:rsidRPr="002B4622" w:rsidRDefault="00615F0E" w:rsidP="007D09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2. В протоколе заседания постоянной комиссии указываются:</w:t>
      </w:r>
    </w:p>
    <w:p w:rsidR="00615F0E" w:rsidRPr="002B4622" w:rsidRDefault="00615F0E" w:rsidP="007D09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2.1. Наименование постоянной комиссии, порядковый номер заседания постоянной комиссии, дата и место проведения заседания постоянной комиссии.</w:t>
      </w:r>
    </w:p>
    <w:p w:rsidR="00615F0E" w:rsidRPr="002B4622" w:rsidRDefault="00615F0E" w:rsidP="007D09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2.2. Число депутатов районной Думы, избранных в постоянную комиссию, число присутствующих и отсутствующих членов постоянной комиссии, сведения о приглашенных на заседание постоянной комиссии лицах.</w:t>
      </w:r>
    </w:p>
    <w:p w:rsidR="00615F0E" w:rsidRPr="002B4622" w:rsidRDefault="00615F0E" w:rsidP="007D09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2.3. Повестка заседания постоянной комиссии.</w:t>
      </w:r>
    </w:p>
    <w:p w:rsidR="00615F0E" w:rsidRPr="002B4622" w:rsidRDefault="00615F0E" w:rsidP="007D09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2.4. Перечень всех принятых решений с указанием числа голосов членов постоянной комиссии, поданных «за», «против», «воздержавшихся» и не принявших участия в голосовании.</w:t>
      </w:r>
    </w:p>
    <w:p w:rsidR="00615F0E" w:rsidRPr="002B4622" w:rsidRDefault="00615F0E" w:rsidP="007D09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3. Протокол заседания постоянной комиссии оформляется в течение трех рабочих дней после заседания постоянной комиссии.</w:t>
      </w:r>
    </w:p>
    <w:p w:rsidR="00615F0E" w:rsidRPr="007B73D0" w:rsidRDefault="00615F0E" w:rsidP="007D09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 xml:space="preserve">4. Протокол заседания постоянной комиссии подписывают председательствующий на заседании постоянной комиссии и секретарь </w:t>
      </w:r>
      <w:r w:rsidRPr="007B73D0">
        <w:rPr>
          <w:rFonts w:ascii="Times New Roman" w:hAnsi="Times New Roman" w:cs="Times New Roman"/>
          <w:sz w:val="28"/>
          <w:szCs w:val="28"/>
        </w:rPr>
        <w:t>постоянной комиссии, ведущий протокол.</w:t>
      </w:r>
    </w:p>
    <w:p w:rsidR="00615F0E" w:rsidRPr="00615F0E" w:rsidRDefault="00615F0E" w:rsidP="007D09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D0">
        <w:rPr>
          <w:rFonts w:ascii="Times New Roman" w:hAnsi="Times New Roman" w:cs="Times New Roman"/>
          <w:sz w:val="28"/>
          <w:szCs w:val="28"/>
        </w:rPr>
        <w:t>5. К протоколу заседания постоянной комиссии прилагается мнение члена постоянной комиссии по вопросам повестки заседания постоянной комиссии, не явившегося на заседание постоянной комиссии, выраженное в письменной</w:t>
      </w:r>
      <w:r w:rsidR="007B73D0" w:rsidRPr="007B73D0">
        <w:rPr>
          <w:rFonts w:ascii="Times New Roman" w:hAnsi="Times New Roman" w:cs="Times New Roman"/>
          <w:sz w:val="28"/>
          <w:szCs w:val="28"/>
        </w:rPr>
        <w:t xml:space="preserve"> </w:t>
      </w:r>
      <w:r w:rsidRPr="007B73D0">
        <w:rPr>
          <w:rFonts w:ascii="Times New Roman" w:hAnsi="Times New Roman" w:cs="Times New Roman"/>
          <w:sz w:val="28"/>
          <w:szCs w:val="28"/>
        </w:rPr>
        <w:t>форме</w:t>
      </w:r>
      <w:r w:rsidR="007B73D0" w:rsidRPr="007B73D0">
        <w:rPr>
          <w:rFonts w:ascii="Times New Roman" w:hAnsi="Times New Roman" w:cs="Times New Roman"/>
          <w:sz w:val="28"/>
          <w:szCs w:val="28"/>
        </w:rPr>
        <w:t>.</w:t>
      </w:r>
    </w:p>
    <w:p w:rsidR="007D0926" w:rsidRPr="007D0926" w:rsidRDefault="00615F0E" w:rsidP="007B73D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4622">
        <w:rPr>
          <w:rFonts w:ascii="Times New Roman" w:hAnsi="Times New Roman" w:cs="Times New Roman"/>
          <w:sz w:val="28"/>
          <w:szCs w:val="28"/>
        </w:rPr>
        <w:t>6. Протоколы заседаний постоянных комиссии хранятся в течение календарного года в соответствующей постоянной комиссии, после чего сда</w:t>
      </w:r>
      <w:r w:rsidR="002B4622">
        <w:rPr>
          <w:rFonts w:ascii="Times New Roman" w:hAnsi="Times New Roman" w:cs="Times New Roman"/>
          <w:sz w:val="28"/>
          <w:szCs w:val="28"/>
        </w:rPr>
        <w:t>ются в архив</w:t>
      </w:r>
      <w:r w:rsidRPr="002B4622">
        <w:rPr>
          <w:rFonts w:ascii="Times New Roman" w:hAnsi="Times New Roman" w:cs="Times New Roman"/>
          <w:sz w:val="28"/>
          <w:szCs w:val="28"/>
        </w:rPr>
        <w:t>.</w:t>
      </w:r>
    </w:p>
    <w:p w:rsidR="007B73D0" w:rsidRDefault="007B73D0" w:rsidP="007B73D0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3D0" w:rsidRPr="006A7681" w:rsidRDefault="005F5DD9" w:rsidP="006A7681">
      <w:pPr>
        <w:pStyle w:val="ConsPlusNormal"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622">
        <w:rPr>
          <w:rFonts w:ascii="Times New Roman" w:hAnsi="Times New Roman" w:cs="Times New Roman"/>
          <w:b/>
          <w:sz w:val="28"/>
          <w:szCs w:val="28"/>
        </w:rPr>
        <w:t>Статья 16. Обеспечение деятельности постоянных комисси</w:t>
      </w:r>
      <w:r w:rsidR="00220FC5">
        <w:rPr>
          <w:rFonts w:ascii="Times New Roman" w:hAnsi="Times New Roman" w:cs="Times New Roman"/>
          <w:b/>
          <w:sz w:val="28"/>
          <w:szCs w:val="28"/>
        </w:rPr>
        <w:t>й</w:t>
      </w:r>
      <w:r w:rsidRPr="002B46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0926" w:rsidRDefault="001D614D" w:rsidP="006A7681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Правовое, информационное, организационное, материально-техническое обеспечение деятельности постоянных комиссий осуществляется администрацией </w:t>
      </w:r>
      <w:r w:rsidR="007D0926">
        <w:rPr>
          <w:rFonts w:ascii="Times New Roman" w:hAnsi="Times New Roman" w:cs="Times New Roman"/>
          <w:sz w:val="28"/>
          <w:szCs w:val="28"/>
        </w:rPr>
        <w:t xml:space="preserve">Тужинского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D0926">
        <w:rPr>
          <w:rFonts w:ascii="Times New Roman" w:hAnsi="Times New Roman" w:cs="Times New Roman"/>
          <w:sz w:val="28"/>
          <w:szCs w:val="28"/>
        </w:rPr>
        <w:t>района</w:t>
      </w:r>
      <w:r w:rsidR="006A7681">
        <w:rPr>
          <w:rFonts w:ascii="Times New Roman" w:hAnsi="Times New Roman" w:cs="Times New Roman"/>
          <w:sz w:val="28"/>
          <w:szCs w:val="28"/>
        </w:rPr>
        <w:t>.</w:t>
      </w:r>
    </w:p>
    <w:p w:rsidR="00615F0E" w:rsidRPr="007B73D0" w:rsidRDefault="007D0926" w:rsidP="007B73D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sectPr w:rsidR="00615F0E" w:rsidRPr="007B73D0" w:rsidSect="00B34E9C">
      <w:head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5B26" w:rsidRDefault="00525B26" w:rsidP="00B34E9C">
      <w:pPr>
        <w:spacing w:after="0" w:line="240" w:lineRule="auto"/>
      </w:pPr>
      <w:r>
        <w:separator/>
      </w:r>
    </w:p>
  </w:endnote>
  <w:endnote w:type="continuationSeparator" w:id="1">
    <w:p w:rsidR="00525B26" w:rsidRDefault="00525B26" w:rsidP="00B34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5B26" w:rsidRDefault="00525B26" w:rsidP="00B34E9C">
      <w:pPr>
        <w:spacing w:after="0" w:line="240" w:lineRule="auto"/>
      </w:pPr>
      <w:r>
        <w:separator/>
      </w:r>
    </w:p>
  </w:footnote>
  <w:footnote w:type="continuationSeparator" w:id="1">
    <w:p w:rsidR="00525B26" w:rsidRDefault="00525B26" w:rsidP="00B34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B26" w:rsidRPr="00B34E9C" w:rsidRDefault="00525B26" w:rsidP="00730195">
    <w:pPr>
      <w:pStyle w:val="a6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7C12"/>
    <w:rsid w:val="00041520"/>
    <w:rsid w:val="001514DB"/>
    <w:rsid w:val="00166D8B"/>
    <w:rsid w:val="001C14CF"/>
    <w:rsid w:val="001D614D"/>
    <w:rsid w:val="00220FC5"/>
    <w:rsid w:val="002B4622"/>
    <w:rsid w:val="002B7FBD"/>
    <w:rsid w:val="00301A9C"/>
    <w:rsid w:val="003306D6"/>
    <w:rsid w:val="0041634C"/>
    <w:rsid w:val="0044563C"/>
    <w:rsid w:val="00525B26"/>
    <w:rsid w:val="00597C12"/>
    <w:rsid w:val="005F5DD9"/>
    <w:rsid w:val="00615F0E"/>
    <w:rsid w:val="00692E11"/>
    <w:rsid w:val="006A7681"/>
    <w:rsid w:val="00730195"/>
    <w:rsid w:val="007B73D0"/>
    <w:rsid w:val="007C008E"/>
    <w:rsid w:val="007D0926"/>
    <w:rsid w:val="008C5CCE"/>
    <w:rsid w:val="009E0650"/>
    <w:rsid w:val="00B3477E"/>
    <w:rsid w:val="00B34E9C"/>
    <w:rsid w:val="00BD6F24"/>
    <w:rsid w:val="00CB55B4"/>
    <w:rsid w:val="00E51268"/>
    <w:rsid w:val="00F8363C"/>
    <w:rsid w:val="00FB0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7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97C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597C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3">
    <w:name w:val="Содержимое таблицы"/>
    <w:basedOn w:val="a"/>
    <w:rsid w:val="00597C1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character" w:customStyle="1" w:styleId="consplusnormal0">
    <w:name w:val="consplusnormal"/>
    <w:basedOn w:val="a0"/>
    <w:rsid w:val="00597C12"/>
  </w:style>
  <w:style w:type="paragraph" w:styleId="a4">
    <w:name w:val="Balloon Text"/>
    <w:basedOn w:val="a"/>
    <w:link w:val="a5"/>
    <w:uiPriority w:val="99"/>
    <w:semiHidden/>
    <w:unhideWhenUsed/>
    <w:rsid w:val="00597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7C1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3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34E9C"/>
  </w:style>
  <w:style w:type="paragraph" w:styleId="a8">
    <w:name w:val="footer"/>
    <w:basedOn w:val="a"/>
    <w:link w:val="a9"/>
    <w:uiPriority w:val="99"/>
    <w:semiHidden/>
    <w:unhideWhenUsed/>
    <w:rsid w:val="00B3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34E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861CFEE9EC1F6C95C354EDBB39533A24BABBA62640BE8FFE0FA0EF640E75045A45FDFB4878A0C37256A5yAU9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C861CFEE9EC1F6C95C354EDBB39533A24BABBA62640BE8FFE0FA0EF640E75045A45FDFB4878A0C37256A5yAU9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C861CFEE9EC1F6C95C354EDBB39533A24BABBA62644BF8FFA0FA0EF640E75045A45FDFB4878A0C37256A4yAU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A21FB-5948-4A6E-B6B4-86A6570F8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13</Pages>
  <Words>3405</Words>
  <Characters>19414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Тужинский МФПМП</Company>
  <LinksUpToDate>false</LinksUpToDate>
  <CharactersWithSpaces>22774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Тужинский МФПМП</dc:creator>
  <cp:keywords/>
  <dc:description/>
  <cp:lastModifiedBy>Тужинский МФПМП</cp:lastModifiedBy>
  <cp:revision>7</cp:revision>
  <cp:lastPrinted>2021-10-26T10:01:00Z</cp:lastPrinted>
  <dcterms:created xsi:type="dcterms:W3CDTF">2021-10-07T05:13:00Z</dcterms:created>
  <dcterms:modified xsi:type="dcterms:W3CDTF">2021-10-26T10:02:00Z</dcterms:modified>
</cp:coreProperties>
</file>